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FE" w:rsidRDefault="008B78FE" w:rsidP="0081575E">
      <w:pPr>
        <w:jc w:val="center"/>
        <w:rPr>
          <w:rFonts w:ascii="宋体" w:cs="Times New Roman"/>
          <w:b/>
          <w:bCs/>
          <w:sz w:val="28"/>
          <w:szCs w:val="28"/>
        </w:rPr>
      </w:pPr>
    </w:p>
    <w:p w:rsidR="008B78FE" w:rsidRDefault="008B78FE" w:rsidP="0081575E">
      <w:pPr>
        <w:jc w:val="center"/>
        <w:rPr>
          <w:rFonts w:ascii="宋体" w:cs="Times New Roman"/>
          <w:b/>
          <w:bCs/>
          <w:sz w:val="28"/>
          <w:szCs w:val="28"/>
        </w:rPr>
      </w:pPr>
    </w:p>
    <w:p w:rsidR="008B78FE" w:rsidRDefault="008B78FE" w:rsidP="0081575E">
      <w:pPr>
        <w:jc w:val="center"/>
        <w:rPr>
          <w:rFonts w:ascii="宋体" w:cs="Times New Roman"/>
          <w:b/>
          <w:bCs/>
          <w:sz w:val="28"/>
          <w:szCs w:val="28"/>
        </w:rPr>
      </w:pPr>
    </w:p>
    <w:p w:rsidR="008B78FE" w:rsidRDefault="008B78FE" w:rsidP="0081575E">
      <w:pPr>
        <w:jc w:val="center"/>
        <w:rPr>
          <w:rFonts w:ascii="宋体" w:cs="Times New Roman"/>
          <w:b/>
          <w:bCs/>
          <w:sz w:val="28"/>
          <w:szCs w:val="28"/>
        </w:rPr>
      </w:pPr>
    </w:p>
    <w:p w:rsidR="008B78FE" w:rsidRDefault="008B78FE" w:rsidP="0081575E">
      <w:pPr>
        <w:jc w:val="center"/>
        <w:rPr>
          <w:rFonts w:ascii="宋体" w:cs="Times New Roman"/>
          <w:b/>
          <w:bCs/>
          <w:sz w:val="28"/>
          <w:szCs w:val="28"/>
        </w:rPr>
      </w:pPr>
    </w:p>
    <w:p w:rsidR="008B78FE" w:rsidRPr="005312F8" w:rsidRDefault="008B78FE" w:rsidP="005312F8">
      <w:pPr>
        <w:jc w:val="center"/>
        <w:rPr>
          <w:rFonts w:ascii="宋体" w:cs="Times New Roman"/>
          <w:sz w:val="32"/>
          <w:szCs w:val="32"/>
        </w:rPr>
      </w:pPr>
      <w:r>
        <w:rPr>
          <w:rFonts w:ascii="宋体" w:hAnsi="宋体" w:cs="宋体" w:hint="eastAsia"/>
          <w:sz w:val="32"/>
          <w:szCs w:val="32"/>
        </w:rPr>
        <w:t>肥教</w:t>
      </w:r>
      <w:r w:rsidRPr="005363D7">
        <w:rPr>
          <w:rFonts w:ascii="宋体" w:hAnsi="宋体" w:cs="宋体" w:hint="eastAsia"/>
          <w:sz w:val="32"/>
          <w:szCs w:val="32"/>
        </w:rPr>
        <w:t>〔</w:t>
      </w:r>
      <w:r>
        <w:rPr>
          <w:rFonts w:ascii="宋体" w:hAnsi="宋体" w:cs="宋体"/>
          <w:sz w:val="32"/>
          <w:szCs w:val="32"/>
        </w:rPr>
        <w:t>2016</w:t>
      </w:r>
      <w:r w:rsidRPr="005363D7">
        <w:rPr>
          <w:rFonts w:ascii="宋体" w:hAnsi="宋体" w:cs="宋体" w:hint="eastAsia"/>
          <w:sz w:val="32"/>
          <w:szCs w:val="32"/>
        </w:rPr>
        <w:t>〕</w:t>
      </w:r>
      <w:r>
        <w:rPr>
          <w:rFonts w:ascii="宋体" w:hAnsi="宋体" w:cs="宋体"/>
          <w:sz w:val="32"/>
          <w:szCs w:val="32"/>
        </w:rPr>
        <w:t>60</w:t>
      </w:r>
      <w:r w:rsidRPr="005363D7">
        <w:rPr>
          <w:rFonts w:ascii="宋体" w:hAnsi="宋体" w:cs="宋体" w:hint="eastAsia"/>
          <w:sz w:val="32"/>
          <w:szCs w:val="32"/>
        </w:rPr>
        <w:t>号</w:t>
      </w:r>
    </w:p>
    <w:p w:rsidR="008B78FE" w:rsidRDefault="008B78FE" w:rsidP="0038018D">
      <w:pPr>
        <w:spacing w:line="560" w:lineRule="exact"/>
        <w:jc w:val="center"/>
        <w:rPr>
          <w:rFonts w:ascii="宋体" w:cs="Times New Roman"/>
          <w:b/>
          <w:bCs/>
          <w:sz w:val="44"/>
          <w:szCs w:val="44"/>
        </w:rPr>
      </w:pPr>
    </w:p>
    <w:p w:rsidR="008B78FE" w:rsidRDefault="008B78FE" w:rsidP="0038018D">
      <w:pPr>
        <w:spacing w:line="560" w:lineRule="exact"/>
        <w:jc w:val="center"/>
        <w:rPr>
          <w:rFonts w:ascii="宋体" w:cs="Times New Roman"/>
          <w:b/>
          <w:bCs/>
          <w:sz w:val="44"/>
          <w:szCs w:val="44"/>
        </w:rPr>
      </w:pPr>
      <w:r>
        <w:rPr>
          <w:rFonts w:ascii="宋体" w:hAnsi="宋体" w:cs="宋体" w:hint="eastAsia"/>
          <w:b/>
          <w:bCs/>
          <w:sz w:val="44"/>
          <w:szCs w:val="44"/>
        </w:rPr>
        <w:t>关于做好肥西县</w:t>
      </w:r>
      <w:r w:rsidRPr="00886B51">
        <w:rPr>
          <w:rFonts w:ascii="宋体" w:hAnsi="宋体" w:cs="宋体"/>
          <w:b/>
          <w:bCs/>
          <w:sz w:val="44"/>
          <w:szCs w:val="44"/>
        </w:rPr>
        <w:t>2016</w:t>
      </w:r>
      <w:r w:rsidRPr="00886B51">
        <w:rPr>
          <w:rFonts w:ascii="宋体" w:hAnsi="宋体" w:cs="宋体" w:hint="eastAsia"/>
          <w:b/>
          <w:bCs/>
          <w:sz w:val="44"/>
          <w:szCs w:val="44"/>
        </w:rPr>
        <w:t>年中小学教师资格</w:t>
      </w:r>
    </w:p>
    <w:p w:rsidR="008B78FE" w:rsidRPr="00886B51" w:rsidRDefault="008B78FE" w:rsidP="0038018D">
      <w:pPr>
        <w:spacing w:line="560" w:lineRule="exact"/>
        <w:jc w:val="center"/>
        <w:rPr>
          <w:rFonts w:ascii="宋体" w:cs="Times New Roman"/>
          <w:b/>
          <w:bCs/>
          <w:sz w:val="44"/>
          <w:szCs w:val="44"/>
        </w:rPr>
      </w:pPr>
      <w:r>
        <w:rPr>
          <w:rFonts w:ascii="宋体" w:hAnsi="宋体" w:cs="宋体" w:hint="eastAsia"/>
          <w:b/>
          <w:bCs/>
          <w:sz w:val="44"/>
          <w:szCs w:val="44"/>
        </w:rPr>
        <w:t>定期（首次）注册</w:t>
      </w:r>
      <w:r w:rsidRPr="00886B51">
        <w:rPr>
          <w:rFonts w:ascii="宋体" w:hAnsi="宋体" w:cs="宋体" w:hint="eastAsia"/>
          <w:b/>
          <w:bCs/>
          <w:sz w:val="44"/>
          <w:szCs w:val="44"/>
        </w:rPr>
        <w:t>工作</w:t>
      </w:r>
      <w:r>
        <w:rPr>
          <w:rFonts w:ascii="宋体" w:hAnsi="宋体" w:cs="宋体" w:hint="eastAsia"/>
          <w:b/>
          <w:bCs/>
          <w:sz w:val="44"/>
          <w:szCs w:val="44"/>
        </w:rPr>
        <w:t>的通知</w:t>
      </w:r>
    </w:p>
    <w:p w:rsidR="008B78FE" w:rsidRDefault="008B78FE" w:rsidP="0038018D">
      <w:pPr>
        <w:spacing w:line="560" w:lineRule="exact"/>
        <w:rPr>
          <w:rFonts w:ascii="仿宋_GB2312" w:eastAsia="仿宋_GB2312" w:cs="Times New Roman"/>
          <w:sz w:val="29"/>
          <w:szCs w:val="29"/>
        </w:rPr>
      </w:pPr>
    </w:p>
    <w:p w:rsidR="008B78FE" w:rsidRPr="0038018D" w:rsidRDefault="008B78FE" w:rsidP="005312F8">
      <w:pPr>
        <w:spacing w:line="440" w:lineRule="exact"/>
        <w:rPr>
          <w:rFonts w:ascii="仿宋_GB2312" w:eastAsia="仿宋_GB2312" w:cs="Times New Roman"/>
          <w:sz w:val="29"/>
          <w:szCs w:val="29"/>
        </w:rPr>
      </w:pPr>
      <w:r w:rsidRPr="006729BF">
        <w:rPr>
          <w:rFonts w:ascii="仿宋_GB2312" w:eastAsia="仿宋_GB2312" w:cs="仿宋_GB2312" w:hint="eastAsia"/>
          <w:sz w:val="32"/>
          <w:szCs w:val="32"/>
        </w:rPr>
        <w:t>各中学、中心校、县直校园、民办学校</w:t>
      </w:r>
      <w:r>
        <w:rPr>
          <w:rFonts w:ascii="仿宋_GB2312" w:eastAsia="仿宋_GB2312" w:cs="仿宋_GB2312" w:hint="eastAsia"/>
          <w:sz w:val="29"/>
          <w:szCs w:val="29"/>
        </w:rPr>
        <w:t>：</w:t>
      </w:r>
    </w:p>
    <w:p w:rsidR="008B78FE" w:rsidRDefault="008B78FE" w:rsidP="006E62F7">
      <w:pPr>
        <w:spacing w:line="44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根据市教育局《关于做好合肥市</w:t>
      </w:r>
      <w:r w:rsidRPr="00E8052A">
        <w:rPr>
          <w:rFonts w:ascii="仿宋_GB2312" w:eastAsia="仿宋_GB2312" w:cs="仿宋_GB2312"/>
          <w:sz w:val="32"/>
          <w:szCs w:val="32"/>
        </w:rPr>
        <w:t>2016</w:t>
      </w:r>
      <w:r w:rsidRPr="00E8052A">
        <w:rPr>
          <w:rFonts w:ascii="仿宋_GB2312" w:eastAsia="仿宋_GB2312" w:cs="仿宋_GB2312" w:hint="eastAsia"/>
          <w:sz w:val="32"/>
          <w:szCs w:val="32"/>
        </w:rPr>
        <w:t>年中小学教师资格定期（首次）注册工作的通知</w:t>
      </w:r>
      <w:r>
        <w:rPr>
          <w:rFonts w:ascii="仿宋_GB2312" w:eastAsia="仿宋_GB2312" w:cs="仿宋_GB2312" w:hint="eastAsia"/>
          <w:sz w:val="32"/>
          <w:szCs w:val="32"/>
        </w:rPr>
        <w:t>》（合教〔</w:t>
      </w:r>
      <w:r>
        <w:rPr>
          <w:rFonts w:ascii="仿宋_GB2312" w:eastAsia="仿宋_GB2312" w:cs="仿宋_GB2312"/>
          <w:sz w:val="32"/>
          <w:szCs w:val="32"/>
        </w:rPr>
        <w:t>2016</w:t>
      </w:r>
      <w:r>
        <w:rPr>
          <w:rFonts w:ascii="仿宋_GB2312" w:eastAsia="仿宋_GB2312" w:cs="仿宋_GB2312" w:hint="eastAsia"/>
          <w:sz w:val="32"/>
          <w:szCs w:val="32"/>
        </w:rPr>
        <w:t>〕</w:t>
      </w:r>
      <w:r>
        <w:rPr>
          <w:rFonts w:ascii="仿宋_GB2312" w:eastAsia="仿宋_GB2312" w:cs="仿宋_GB2312"/>
          <w:sz w:val="32"/>
          <w:szCs w:val="32"/>
        </w:rPr>
        <w:t>113</w:t>
      </w:r>
      <w:r>
        <w:rPr>
          <w:rFonts w:ascii="仿宋_GB2312" w:eastAsia="仿宋_GB2312" w:cs="仿宋_GB2312" w:hint="eastAsia"/>
          <w:sz w:val="32"/>
          <w:szCs w:val="32"/>
        </w:rPr>
        <w:t>号）精神，</w:t>
      </w:r>
      <w:r w:rsidRPr="00A60CCB">
        <w:rPr>
          <w:rFonts w:ascii="仿宋_GB2312" w:eastAsia="仿宋_GB2312" w:cs="仿宋_GB2312" w:hint="eastAsia"/>
          <w:sz w:val="32"/>
          <w:szCs w:val="32"/>
        </w:rPr>
        <w:t>为落实国家、</w:t>
      </w:r>
      <w:r>
        <w:rPr>
          <w:rFonts w:ascii="仿宋_GB2312" w:eastAsia="仿宋_GB2312" w:cs="仿宋_GB2312" w:hint="eastAsia"/>
          <w:sz w:val="32"/>
          <w:szCs w:val="32"/>
        </w:rPr>
        <w:t>省关于中小学教师资格定期注册文件精神，结合我县工作实际，现就做好我县</w:t>
      </w:r>
      <w:r w:rsidRPr="00A60CCB">
        <w:rPr>
          <w:rFonts w:ascii="仿宋_GB2312" w:eastAsia="仿宋_GB2312" w:cs="仿宋_GB2312"/>
          <w:sz w:val="32"/>
          <w:szCs w:val="32"/>
        </w:rPr>
        <w:t>2016</w:t>
      </w:r>
      <w:r w:rsidRPr="00A60CCB">
        <w:rPr>
          <w:rFonts w:ascii="仿宋_GB2312" w:eastAsia="仿宋_GB2312" w:cs="仿宋_GB2312" w:hint="eastAsia"/>
          <w:sz w:val="32"/>
          <w:szCs w:val="32"/>
        </w:rPr>
        <w:t>年中小学教师资格</w:t>
      </w:r>
      <w:r>
        <w:rPr>
          <w:rFonts w:ascii="仿宋_GB2312" w:eastAsia="仿宋_GB2312" w:cs="仿宋_GB2312" w:hint="eastAsia"/>
          <w:sz w:val="32"/>
          <w:szCs w:val="32"/>
        </w:rPr>
        <w:t>定期（首次）</w:t>
      </w:r>
      <w:r w:rsidRPr="00A60CCB">
        <w:rPr>
          <w:rFonts w:ascii="仿宋_GB2312" w:eastAsia="仿宋_GB2312" w:cs="仿宋_GB2312" w:hint="eastAsia"/>
          <w:sz w:val="32"/>
          <w:szCs w:val="32"/>
        </w:rPr>
        <w:t>注册工作</w:t>
      </w:r>
      <w:r>
        <w:rPr>
          <w:rFonts w:ascii="仿宋_GB2312" w:eastAsia="仿宋_GB2312" w:cs="仿宋_GB2312" w:hint="eastAsia"/>
          <w:sz w:val="32"/>
          <w:szCs w:val="32"/>
        </w:rPr>
        <w:t>有关事项的安排通知如下：</w:t>
      </w:r>
    </w:p>
    <w:p w:rsidR="008B78FE" w:rsidRPr="009F57F7" w:rsidRDefault="008B78FE" w:rsidP="005312F8">
      <w:pPr>
        <w:pStyle w:val="ListParagraph"/>
        <w:numPr>
          <w:ilvl w:val="0"/>
          <w:numId w:val="1"/>
        </w:numPr>
        <w:spacing w:line="440" w:lineRule="exact"/>
        <w:ind w:firstLineChars="0"/>
        <w:rPr>
          <w:rFonts w:ascii="宋体" w:cs="Times New Roman"/>
          <w:b/>
          <w:bCs/>
          <w:sz w:val="32"/>
          <w:szCs w:val="32"/>
        </w:rPr>
      </w:pPr>
      <w:r>
        <w:rPr>
          <w:rFonts w:ascii="宋体" w:hAnsi="宋体" w:cs="宋体" w:hint="eastAsia"/>
          <w:b/>
          <w:bCs/>
          <w:sz w:val="32"/>
          <w:szCs w:val="32"/>
        </w:rPr>
        <w:t>充分认识中小学教师资格定期注册的重要意义</w:t>
      </w:r>
    </w:p>
    <w:p w:rsidR="008B78FE" w:rsidRDefault="008B78FE" w:rsidP="005312F8">
      <w:pPr>
        <w:spacing w:line="440" w:lineRule="exact"/>
        <w:ind w:left="640"/>
        <w:rPr>
          <w:rFonts w:ascii="仿宋_GB2312" w:eastAsia="仿宋_GB2312" w:hAnsi="仿宋" w:cs="Times New Roman"/>
          <w:sz w:val="32"/>
          <w:szCs w:val="32"/>
        </w:rPr>
      </w:pPr>
      <w:r>
        <w:rPr>
          <w:rFonts w:ascii="仿宋_GB2312" w:eastAsia="仿宋_GB2312" w:cs="仿宋_GB2312" w:hint="eastAsia"/>
          <w:sz w:val="32"/>
          <w:szCs w:val="32"/>
        </w:rPr>
        <w:t>中小学教师资格定期注册制度改革，</w:t>
      </w:r>
      <w:r>
        <w:rPr>
          <w:rFonts w:ascii="仿宋_GB2312" w:eastAsia="仿宋_GB2312" w:hAnsi="仿宋" w:cs="仿宋_GB2312" w:hint="eastAsia"/>
          <w:sz w:val="32"/>
          <w:szCs w:val="32"/>
        </w:rPr>
        <w:t>是</w:t>
      </w:r>
      <w:r w:rsidRPr="001B119D">
        <w:rPr>
          <w:rFonts w:ascii="仿宋_GB2312" w:eastAsia="仿宋_GB2312" w:hAnsi="仿宋" w:cs="仿宋_GB2312" w:hint="eastAsia"/>
          <w:sz w:val="32"/>
          <w:szCs w:val="32"/>
        </w:rPr>
        <w:t>教师资格制度改</w:t>
      </w:r>
    </w:p>
    <w:p w:rsidR="008B78FE" w:rsidRDefault="008B78FE" w:rsidP="005312F8">
      <w:pPr>
        <w:spacing w:line="440" w:lineRule="exact"/>
        <w:rPr>
          <w:rFonts w:ascii="仿宋_GB2312" w:eastAsia="仿宋_GB2312" w:cs="Times New Roman"/>
          <w:sz w:val="32"/>
          <w:szCs w:val="32"/>
        </w:rPr>
      </w:pPr>
      <w:r>
        <w:rPr>
          <w:rFonts w:ascii="仿宋_GB2312" w:eastAsia="仿宋_GB2312" w:hAnsi="仿宋" w:cs="仿宋_GB2312" w:hint="eastAsia"/>
          <w:sz w:val="32"/>
          <w:szCs w:val="32"/>
        </w:rPr>
        <w:t>革的重要内容，是教师队伍建设领域牵一发而动全身的重要改革。</w:t>
      </w:r>
      <w:r w:rsidRPr="00227660">
        <w:rPr>
          <w:rFonts w:ascii="仿宋_GB2312" w:eastAsia="仿宋_GB2312" w:cs="仿宋_GB2312" w:hint="eastAsia"/>
          <w:sz w:val="32"/>
          <w:szCs w:val="32"/>
        </w:rPr>
        <w:t>通过破除教师资格</w:t>
      </w:r>
      <w:r>
        <w:rPr>
          <w:rFonts w:ascii="仿宋_GB2312" w:eastAsia="仿宋_GB2312" w:cs="仿宋_GB2312" w:hint="eastAsia"/>
          <w:sz w:val="32"/>
          <w:szCs w:val="32"/>
        </w:rPr>
        <w:t>终身</w:t>
      </w:r>
      <w:r w:rsidRPr="00227660">
        <w:rPr>
          <w:rFonts w:ascii="仿宋_GB2312" w:eastAsia="仿宋_GB2312" w:cs="仿宋_GB2312" w:hint="eastAsia"/>
          <w:sz w:val="32"/>
          <w:szCs w:val="32"/>
        </w:rPr>
        <w:t>制，畅通不合格教师出口关，建立严格准入、能进能出的教师管理新机制；健全教师激励约束机制，强化教师的知识更新和能力提高，促进教师专业发展和终生学习；坚持师德为先、业绩</w:t>
      </w:r>
      <w:r>
        <w:rPr>
          <w:rFonts w:ascii="仿宋_GB2312" w:eastAsia="仿宋_GB2312" w:cs="仿宋_GB2312" w:hint="eastAsia"/>
          <w:sz w:val="32"/>
          <w:szCs w:val="32"/>
        </w:rPr>
        <w:t>为重，注重教师日常考核和管理，不断促进教师队伍质量和水平的提升。</w:t>
      </w:r>
    </w:p>
    <w:p w:rsidR="008B78FE" w:rsidRDefault="008B78FE" w:rsidP="005312F8">
      <w:pPr>
        <w:pStyle w:val="ListParagraph"/>
        <w:numPr>
          <w:ilvl w:val="0"/>
          <w:numId w:val="1"/>
        </w:numPr>
        <w:spacing w:line="440" w:lineRule="exact"/>
        <w:ind w:firstLineChars="0"/>
        <w:rPr>
          <w:rFonts w:ascii="宋体" w:cs="Times New Roman"/>
          <w:b/>
          <w:bCs/>
          <w:sz w:val="32"/>
          <w:szCs w:val="32"/>
        </w:rPr>
      </w:pPr>
      <w:r w:rsidRPr="009F57F7">
        <w:rPr>
          <w:rFonts w:ascii="宋体" w:hAnsi="宋体" w:cs="宋体" w:hint="eastAsia"/>
          <w:b/>
          <w:bCs/>
          <w:sz w:val="32"/>
          <w:szCs w:val="32"/>
        </w:rPr>
        <w:t>注册范围对象、注册条件</w:t>
      </w:r>
    </w:p>
    <w:p w:rsidR="008B78FE" w:rsidRDefault="008B78FE" w:rsidP="005312F8">
      <w:pPr>
        <w:spacing w:line="440" w:lineRule="exact"/>
        <w:ind w:left="640"/>
        <w:rPr>
          <w:rFonts w:ascii="仿宋_GB2312" w:eastAsia="仿宋_GB2312" w:hAnsi="宋体" w:cs="Times New Roman"/>
          <w:sz w:val="32"/>
          <w:szCs w:val="32"/>
        </w:rPr>
      </w:pPr>
      <w:r>
        <w:rPr>
          <w:rFonts w:ascii="仿宋_GB2312" w:eastAsia="仿宋_GB2312" w:hAnsi="宋体" w:cs="仿宋_GB2312" w:hint="eastAsia"/>
          <w:sz w:val="32"/>
          <w:szCs w:val="32"/>
        </w:rPr>
        <w:t>参</w:t>
      </w:r>
      <w:r w:rsidRPr="00603B71">
        <w:rPr>
          <w:rFonts w:ascii="仿宋_GB2312" w:eastAsia="仿宋_GB2312" w:hAnsi="宋体" w:cs="仿宋_GB2312" w:hint="eastAsia"/>
          <w:sz w:val="32"/>
          <w:szCs w:val="32"/>
        </w:rPr>
        <w:t>见《合肥市中小学教师资格定期注册实施方案》</w:t>
      </w:r>
      <w:r>
        <w:rPr>
          <w:rFonts w:ascii="仿宋_GB2312" w:eastAsia="仿宋_GB2312" w:hAnsi="宋体" w:cs="仿宋_GB2312" w:hint="eastAsia"/>
          <w:sz w:val="32"/>
          <w:szCs w:val="32"/>
        </w:rPr>
        <w:t>（征</w:t>
      </w:r>
    </w:p>
    <w:p w:rsidR="008B78FE" w:rsidRPr="00603B71" w:rsidRDefault="008B78FE" w:rsidP="005312F8">
      <w:pPr>
        <w:spacing w:line="440" w:lineRule="exact"/>
        <w:rPr>
          <w:rFonts w:ascii="仿宋_GB2312" w:eastAsia="仿宋_GB2312" w:hAnsi="宋体" w:cs="Times New Roman"/>
          <w:sz w:val="32"/>
          <w:szCs w:val="32"/>
        </w:rPr>
      </w:pPr>
      <w:r>
        <w:rPr>
          <w:rFonts w:ascii="仿宋_GB2312" w:eastAsia="仿宋_GB2312" w:hAnsi="宋体" w:cs="仿宋_GB2312" w:hint="eastAsia"/>
          <w:sz w:val="32"/>
          <w:szCs w:val="32"/>
        </w:rPr>
        <w:t>求意见稿）</w:t>
      </w:r>
    </w:p>
    <w:p w:rsidR="008B78FE" w:rsidRPr="00603B71" w:rsidRDefault="008B78FE" w:rsidP="005312F8">
      <w:pPr>
        <w:pStyle w:val="ListParagraph"/>
        <w:numPr>
          <w:ilvl w:val="0"/>
          <w:numId w:val="1"/>
        </w:numPr>
        <w:spacing w:line="440" w:lineRule="exact"/>
        <w:ind w:firstLineChars="0"/>
        <w:rPr>
          <w:rFonts w:ascii="宋体" w:cs="Times New Roman"/>
          <w:b/>
          <w:bCs/>
          <w:sz w:val="32"/>
          <w:szCs w:val="32"/>
        </w:rPr>
      </w:pPr>
      <w:r w:rsidRPr="00603B71">
        <w:rPr>
          <w:rFonts w:ascii="宋体" w:hAnsi="宋体" w:cs="宋体" w:hint="eastAsia"/>
          <w:b/>
          <w:bCs/>
          <w:sz w:val="32"/>
          <w:szCs w:val="32"/>
        </w:rPr>
        <w:t>工作安排</w:t>
      </w:r>
    </w:p>
    <w:p w:rsidR="008B78FE" w:rsidRDefault="008B78FE" w:rsidP="005312F8">
      <w:pPr>
        <w:spacing w:line="440" w:lineRule="exact"/>
        <w:ind w:left="640"/>
        <w:rPr>
          <w:rFonts w:ascii="仿宋_GB2312" w:eastAsia="仿宋_GB2312" w:hAnsi="宋体" w:cs="Times New Roman"/>
          <w:sz w:val="32"/>
          <w:szCs w:val="32"/>
        </w:rPr>
      </w:pPr>
      <w:r>
        <w:rPr>
          <w:rFonts w:ascii="仿宋_GB2312" w:eastAsia="仿宋_GB2312" w:hAnsi="宋体" w:cs="仿宋_GB2312" w:hint="eastAsia"/>
          <w:sz w:val="32"/>
          <w:szCs w:val="32"/>
        </w:rPr>
        <w:t>肥西县</w:t>
      </w:r>
      <w:r w:rsidRPr="00603B71">
        <w:rPr>
          <w:rFonts w:ascii="仿宋_GB2312" w:eastAsia="仿宋_GB2312" w:hAnsi="宋体" w:cs="仿宋_GB2312"/>
          <w:sz w:val="32"/>
          <w:szCs w:val="32"/>
        </w:rPr>
        <w:t>2016</w:t>
      </w:r>
      <w:r w:rsidRPr="00603B71">
        <w:rPr>
          <w:rFonts w:ascii="仿宋_GB2312" w:eastAsia="仿宋_GB2312" w:hAnsi="宋体" w:cs="仿宋_GB2312" w:hint="eastAsia"/>
          <w:sz w:val="32"/>
          <w:szCs w:val="32"/>
        </w:rPr>
        <w:t>年中小学教师资格定期（首次）注册工作</w:t>
      </w:r>
    </w:p>
    <w:p w:rsidR="008B78FE" w:rsidRPr="00603B71" w:rsidRDefault="008B78FE" w:rsidP="005312F8">
      <w:pPr>
        <w:spacing w:line="440" w:lineRule="exact"/>
        <w:rPr>
          <w:rFonts w:ascii="仿宋_GB2312" w:eastAsia="仿宋_GB2312" w:hAnsi="宋体" w:cs="Times New Roman"/>
          <w:b/>
          <w:bCs/>
          <w:sz w:val="32"/>
          <w:szCs w:val="32"/>
        </w:rPr>
      </w:pPr>
      <w:r>
        <w:rPr>
          <w:rFonts w:ascii="仿宋_GB2312" w:eastAsia="仿宋_GB2312" w:hAnsi="宋体" w:cs="仿宋_GB2312" w:hint="eastAsia"/>
          <w:sz w:val="32"/>
          <w:szCs w:val="32"/>
        </w:rPr>
        <w:t>共四个阶段：</w:t>
      </w:r>
    </w:p>
    <w:p w:rsidR="008B78FE" w:rsidRPr="009F57F7" w:rsidRDefault="008B78FE" w:rsidP="006E62F7">
      <w:pPr>
        <w:spacing w:line="440" w:lineRule="exact"/>
        <w:ind w:firstLineChars="200" w:firstLine="31680"/>
        <w:rPr>
          <w:rFonts w:ascii="楷体_GB2312" w:eastAsia="楷体_GB2312" w:cs="Times New Roman"/>
          <w:b/>
          <w:bCs/>
          <w:sz w:val="32"/>
          <w:szCs w:val="32"/>
        </w:rPr>
      </w:pPr>
      <w:r w:rsidRPr="009F57F7">
        <w:rPr>
          <w:rFonts w:ascii="楷体_GB2312" w:eastAsia="楷体_GB2312" w:cs="楷体_GB2312" w:hint="eastAsia"/>
          <w:b/>
          <w:bCs/>
          <w:sz w:val="32"/>
          <w:szCs w:val="32"/>
        </w:rPr>
        <w:t>（一）学习宣传阶段（</w:t>
      </w:r>
      <w:r>
        <w:rPr>
          <w:rFonts w:ascii="楷体_GB2312" w:eastAsia="楷体_GB2312" w:cs="楷体_GB2312"/>
          <w:b/>
          <w:bCs/>
          <w:sz w:val="32"/>
          <w:szCs w:val="32"/>
        </w:rPr>
        <w:t>2016.4.25</w:t>
      </w:r>
      <w:r w:rsidRPr="009F57F7">
        <w:rPr>
          <w:rFonts w:ascii="楷体_GB2312" w:eastAsia="楷体_GB2312" w:cs="楷体_GB2312"/>
          <w:b/>
          <w:bCs/>
          <w:sz w:val="32"/>
          <w:szCs w:val="32"/>
        </w:rPr>
        <w:t>-4.30</w:t>
      </w:r>
      <w:r w:rsidRPr="009F57F7">
        <w:rPr>
          <w:rFonts w:ascii="楷体_GB2312" w:eastAsia="楷体_GB2312" w:cs="楷体_GB2312" w:hint="eastAsia"/>
          <w:b/>
          <w:bCs/>
          <w:sz w:val="32"/>
          <w:szCs w:val="32"/>
        </w:rPr>
        <w:t>）</w:t>
      </w:r>
    </w:p>
    <w:p w:rsidR="008B78FE" w:rsidRPr="00A60CCB" w:rsidRDefault="008B78FE" w:rsidP="006E62F7">
      <w:pPr>
        <w:spacing w:line="440" w:lineRule="exact"/>
        <w:ind w:firstLineChars="200" w:firstLine="31680"/>
        <w:rPr>
          <w:rFonts w:ascii="仿宋_GB2312" w:eastAsia="仿宋_GB2312" w:cs="Times New Roman"/>
          <w:sz w:val="32"/>
          <w:szCs w:val="32"/>
        </w:rPr>
      </w:pPr>
      <w:r w:rsidRPr="00A60CCB">
        <w:rPr>
          <w:rFonts w:ascii="仿宋_GB2312" w:eastAsia="仿宋_GB2312" w:cs="仿宋_GB2312" w:hint="eastAsia"/>
          <w:sz w:val="32"/>
          <w:szCs w:val="32"/>
        </w:rPr>
        <w:t>各学校要通过会议、培训等形式组织教师学习《教师资格条例》、《中小学教师资格定期注册暂行办法》、《安徽省中小学教师资格定期注册细则》、《安徽省教育厅关于全面实施中小学教师资格定期注册制度改革的指导意见》、《合肥市中小学教师资格定期注册实施方案》等文件，使广大教师和教育工作者充分认识到教师资格定期注册的重大意义，以实际行动参与和支持教师资格定期注册工作。</w:t>
      </w:r>
    </w:p>
    <w:p w:rsidR="008B78FE" w:rsidRPr="00A60CCB" w:rsidRDefault="008B78FE" w:rsidP="006E62F7">
      <w:pPr>
        <w:spacing w:line="440" w:lineRule="exact"/>
        <w:ind w:firstLineChars="200" w:firstLine="31680"/>
        <w:rPr>
          <w:rFonts w:ascii="楷体_GB2312" w:eastAsia="楷体_GB2312" w:cs="Times New Roman"/>
          <w:b/>
          <w:bCs/>
          <w:sz w:val="32"/>
          <w:szCs w:val="32"/>
        </w:rPr>
      </w:pPr>
      <w:r>
        <w:rPr>
          <w:rFonts w:ascii="楷体_GB2312" w:eastAsia="楷体_GB2312" w:cs="楷体_GB2312" w:hint="eastAsia"/>
          <w:b/>
          <w:bCs/>
          <w:sz w:val="32"/>
          <w:szCs w:val="32"/>
        </w:rPr>
        <w:t>（二）</w:t>
      </w:r>
      <w:r w:rsidRPr="00A60CCB">
        <w:rPr>
          <w:rFonts w:ascii="楷体_GB2312" w:eastAsia="楷体_GB2312" w:cs="楷体_GB2312" w:hint="eastAsia"/>
          <w:b/>
          <w:bCs/>
          <w:sz w:val="32"/>
          <w:szCs w:val="32"/>
        </w:rPr>
        <w:t>个人申请阶段（</w:t>
      </w:r>
      <w:r w:rsidRPr="00A60CCB">
        <w:rPr>
          <w:rFonts w:ascii="楷体_GB2312" w:eastAsia="楷体_GB2312" w:cs="楷体_GB2312"/>
          <w:b/>
          <w:bCs/>
          <w:sz w:val="32"/>
          <w:szCs w:val="32"/>
        </w:rPr>
        <w:t>2016.5.3-5.25</w:t>
      </w:r>
      <w:r w:rsidRPr="00A60CCB">
        <w:rPr>
          <w:rFonts w:ascii="楷体_GB2312" w:eastAsia="楷体_GB2312" w:cs="楷体_GB2312" w:hint="eastAsia"/>
          <w:b/>
          <w:bCs/>
          <w:sz w:val="32"/>
          <w:szCs w:val="32"/>
        </w:rPr>
        <w:t>）</w:t>
      </w:r>
    </w:p>
    <w:p w:rsidR="008B78FE" w:rsidRPr="00A60CCB" w:rsidRDefault="008B78FE" w:rsidP="006E62F7">
      <w:pPr>
        <w:spacing w:line="440" w:lineRule="exact"/>
        <w:ind w:firstLineChars="200" w:firstLine="31680"/>
        <w:rPr>
          <w:rFonts w:ascii="仿宋_GB2312" w:eastAsia="仿宋_GB2312" w:cs="Times New Roman"/>
          <w:sz w:val="32"/>
          <w:szCs w:val="32"/>
        </w:rPr>
      </w:pPr>
      <w:r w:rsidRPr="00A60CCB">
        <w:rPr>
          <w:rFonts w:ascii="仿宋_GB2312" w:eastAsia="仿宋_GB2312" w:cs="仿宋_GB2312" w:hint="eastAsia"/>
          <w:sz w:val="32"/>
          <w:szCs w:val="32"/>
        </w:rPr>
        <w:t>初次聘用为教师申请首次注册的和本实施方案实施前已经任教的在岗教师申请办理首次注册的，应当在规定时间内申请首次注册，登录中国教师资格网（</w:t>
      </w:r>
      <w:r w:rsidRPr="00A60CCB">
        <w:rPr>
          <w:rFonts w:ascii="仿宋_GB2312" w:eastAsia="仿宋_GB2312" w:cs="仿宋_GB2312"/>
          <w:sz w:val="32"/>
          <w:szCs w:val="32"/>
        </w:rPr>
        <w:t>http://www.jszg.edu.cn</w:t>
      </w:r>
      <w:r w:rsidRPr="00A60CCB">
        <w:rPr>
          <w:rFonts w:ascii="仿宋_GB2312" w:eastAsia="仿宋_GB2312" w:cs="仿宋_GB2312" w:hint="eastAsia"/>
          <w:sz w:val="32"/>
          <w:szCs w:val="32"/>
        </w:rPr>
        <w:t>）</w:t>
      </w:r>
      <w:r w:rsidRPr="00A60CCB">
        <w:rPr>
          <w:rFonts w:ascii="仿宋_GB2312" w:eastAsia="仿宋_GB2312" w:cs="仿宋_GB2312"/>
          <w:sz w:val="32"/>
          <w:szCs w:val="32"/>
        </w:rPr>
        <w:t>,</w:t>
      </w:r>
      <w:r w:rsidRPr="00A60CCB">
        <w:rPr>
          <w:rFonts w:ascii="仿宋_GB2312" w:eastAsia="仿宋_GB2312" w:cs="仿宋_GB2312" w:hint="eastAsia"/>
          <w:sz w:val="32"/>
          <w:szCs w:val="32"/>
        </w:rPr>
        <w:t>点击右侧“教师资格定期注册申请人网报入口”图标或“定期注册网报”栏目进入网上报名系统，填写相关信息，打印《教师资格定期注册申请表》，并向所在学校提交注册有关资料。</w:t>
      </w:r>
    </w:p>
    <w:p w:rsidR="008B78FE" w:rsidRPr="00A60CCB" w:rsidRDefault="008B78FE" w:rsidP="006E62F7">
      <w:pPr>
        <w:spacing w:line="440" w:lineRule="exact"/>
        <w:ind w:firstLineChars="200" w:firstLine="31680"/>
        <w:rPr>
          <w:rFonts w:ascii="楷体_GB2312" w:eastAsia="楷体_GB2312" w:cs="Times New Roman"/>
          <w:b/>
          <w:bCs/>
          <w:sz w:val="32"/>
          <w:szCs w:val="32"/>
        </w:rPr>
      </w:pPr>
      <w:r>
        <w:rPr>
          <w:rFonts w:ascii="楷体_GB2312" w:eastAsia="楷体_GB2312" w:cs="楷体_GB2312" w:hint="eastAsia"/>
          <w:b/>
          <w:bCs/>
          <w:sz w:val="32"/>
          <w:szCs w:val="32"/>
        </w:rPr>
        <w:t>（三）</w:t>
      </w:r>
      <w:r w:rsidRPr="00A60CCB">
        <w:rPr>
          <w:rFonts w:ascii="楷体_GB2312" w:eastAsia="楷体_GB2312" w:cs="楷体_GB2312" w:hint="eastAsia"/>
          <w:b/>
          <w:bCs/>
          <w:sz w:val="32"/>
          <w:szCs w:val="32"/>
        </w:rPr>
        <w:t>材料受理阶段（</w:t>
      </w:r>
      <w:r w:rsidRPr="00A60CCB">
        <w:rPr>
          <w:rFonts w:ascii="楷体_GB2312" w:eastAsia="楷体_GB2312" w:cs="楷体_GB2312"/>
          <w:b/>
          <w:bCs/>
          <w:sz w:val="32"/>
          <w:szCs w:val="32"/>
        </w:rPr>
        <w:t>2016.5.</w:t>
      </w:r>
      <w:r>
        <w:rPr>
          <w:rFonts w:ascii="楷体_GB2312" w:eastAsia="楷体_GB2312" w:cs="楷体_GB2312"/>
          <w:b/>
          <w:bCs/>
          <w:sz w:val="32"/>
          <w:szCs w:val="32"/>
        </w:rPr>
        <w:t>3</w:t>
      </w:r>
      <w:r w:rsidRPr="00A60CCB">
        <w:rPr>
          <w:rFonts w:ascii="楷体_GB2312" w:eastAsia="楷体_GB2312" w:cs="楷体_GB2312"/>
          <w:b/>
          <w:bCs/>
          <w:sz w:val="32"/>
          <w:szCs w:val="32"/>
        </w:rPr>
        <w:t>-5.27</w:t>
      </w:r>
      <w:r w:rsidRPr="00A60CCB">
        <w:rPr>
          <w:rFonts w:ascii="楷体_GB2312" w:eastAsia="楷体_GB2312" w:cs="楷体_GB2312" w:hint="eastAsia"/>
          <w:b/>
          <w:bCs/>
          <w:sz w:val="32"/>
          <w:szCs w:val="32"/>
        </w:rPr>
        <w:t>）</w:t>
      </w:r>
    </w:p>
    <w:p w:rsidR="008B78FE" w:rsidRPr="00A60CCB" w:rsidRDefault="008B78FE" w:rsidP="006E62F7">
      <w:pPr>
        <w:spacing w:line="440" w:lineRule="exact"/>
        <w:ind w:firstLineChars="200" w:firstLine="31680"/>
        <w:rPr>
          <w:rFonts w:ascii="仿宋_GB2312" w:eastAsia="仿宋_GB2312" w:cs="Times New Roman"/>
          <w:sz w:val="32"/>
          <w:szCs w:val="32"/>
        </w:rPr>
      </w:pPr>
      <w:r w:rsidRPr="00A60CCB">
        <w:rPr>
          <w:rFonts w:ascii="仿宋_GB2312" w:eastAsia="仿宋_GB2312" w:cs="仿宋_GB2312" w:hint="eastAsia"/>
          <w:sz w:val="32"/>
          <w:szCs w:val="32"/>
        </w:rPr>
        <w:t>学校组织对申请人进行考核，收集、审核相关证明材料，并将注册申报材料按要求和申报人员花名册顺序整理装袋，按照认定权限，集中报送</w:t>
      </w:r>
      <w:r>
        <w:rPr>
          <w:rFonts w:ascii="仿宋_GB2312" w:eastAsia="仿宋_GB2312" w:cs="仿宋_GB2312" w:hint="eastAsia"/>
          <w:sz w:val="32"/>
          <w:szCs w:val="32"/>
        </w:rPr>
        <w:t>县</w:t>
      </w:r>
      <w:r w:rsidRPr="00A60CCB">
        <w:rPr>
          <w:rFonts w:ascii="仿宋_GB2312" w:eastAsia="仿宋_GB2312" w:cs="仿宋_GB2312" w:hint="eastAsia"/>
          <w:sz w:val="32"/>
          <w:szCs w:val="32"/>
        </w:rPr>
        <w:t>教育</w:t>
      </w:r>
      <w:r>
        <w:rPr>
          <w:rFonts w:ascii="仿宋_GB2312" w:eastAsia="仿宋_GB2312" w:cs="仿宋_GB2312" w:hint="eastAsia"/>
          <w:sz w:val="32"/>
          <w:szCs w:val="32"/>
        </w:rPr>
        <w:t>局</w:t>
      </w:r>
      <w:r w:rsidRPr="00A60CCB">
        <w:rPr>
          <w:rFonts w:ascii="仿宋_GB2312" w:eastAsia="仿宋_GB2312" w:cs="仿宋_GB2312" w:hint="eastAsia"/>
          <w:sz w:val="32"/>
          <w:szCs w:val="32"/>
        </w:rPr>
        <w:t>。</w:t>
      </w:r>
    </w:p>
    <w:p w:rsidR="008B78FE" w:rsidRPr="00A60CCB" w:rsidRDefault="008B78FE" w:rsidP="006E62F7">
      <w:pPr>
        <w:spacing w:line="440" w:lineRule="exact"/>
        <w:ind w:firstLineChars="200" w:firstLine="31680"/>
        <w:rPr>
          <w:rFonts w:ascii="楷体_GB2312" w:eastAsia="楷体_GB2312" w:cs="Times New Roman"/>
          <w:b/>
          <w:bCs/>
          <w:sz w:val="32"/>
          <w:szCs w:val="32"/>
        </w:rPr>
      </w:pPr>
      <w:r>
        <w:rPr>
          <w:rFonts w:ascii="楷体_GB2312" w:eastAsia="楷体_GB2312" w:cs="楷体_GB2312" w:hint="eastAsia"/>
          <w:b/>
          <w:bCs/>
          <w:sz w:val="32"/>
          <w:szCs w:val="32"/>
        </w:rPr>
        <w:t>（四）</w:t>
      </w:r>
      <w:r w:rsidRPr="00A60CCB">
        <w:rPr>
          <w:rFonts w:ascii="楷体_GB2312" w:eastAsia="楷体_GB2312" w:cs="楷体_GB2312" w:hint="eastAsia"/>
          <w:b/>
          <w:bCs/>
          <w:sz w:val="32"/>
          <w:szCs w:val="32"/>
        </w:rPr>
        <w:t>认定注册阶段（</w:t>
      </w:r>
      <w:r w:rsidRPr="00A60CCB">
        <w:rPr>
          <w:rFonts w:ascii="楷体_GB2312" w:eastAsia="楷体_GB2312" w:cs="楷体_GB2312"/>
          <w:b/>
          <w:bCs/>
          <w:sz w:val="32"/>
          <w:szCs w:val="32"/>
        </w:rPr>
        <w:t>2016.</w:t>
      </w:r>
      <w:r>
        <w:rPr>
          <w:rFonts w:ascii="楷体_GB2312" w:eastAsia="楷体_GB2312" w:cs="楷体_GB2312"/>
          <w:b/>
          <w:bCs/>
          <w:sz w:val="32"/>
          <w:szCs w:val="32"/>
        </w:rPr>
        <w:t>5</w:t>
      </w:r>
      <w:r w:rsidRPr="00A60CCB">
        <w:rPr>
          <w:rFonts w:ascii="楷体_GB2312" w:eastAsia="楷体_GB2312" w:cs="楷体_GB2312"/>
          <w:b/>
          <w:bCs/>
          <w:sz w:val="32"/>
          <w:szCs w:val="32"/>
        </w:rPr>
        <w:t>.</w:t>
      </w:r>
      <w:r>
        <w:rPr>
          <w:rFonts w:ascii="楷体_GB2312" w:eastAsia="楷体_GB2312" w:cs="楷体_GB2312"/>
          <w:b/>
          <w:bCs/>
          <w:sz w:val="32"/>
          <w:szCs w:val="32"/>
        </w:rPr>
        <w:t>3</w:t>
      </w:r>
      <w:r w:rsidRPr="00A60CCB">
        <w:rPr>
          <w:rFonts w:ascii="楷体_GB2312" w:eastAsia="楷体_GB2312" w:cs="楷体_GB2312"/>
          <w:b/>
          <w:bCs/>
          <w:sz w:val="32"/>
          <w:szCs w:val="32"/>
        </w:rPr>
        <w:t>-7.10</w:t>
      </w:r>
      <w:r w:rsidRPr="00A60CCB">
        <w:rPr>
          <w:rFonts w:ascii="楷体_GB2312" w:eastAsia="楷体_GB2312" w:cs="楷体_GB2312" w:hint="eastAsia"/>
          <w:b/>
          <w:bCs/>
          <w:sz w:val="32"/>
          <w:szCs w:val="32"/>
        </w:rPr>
        <w:t>）</w:t>
      </w:r>
    </w:p>
    <w:p w:rsidR="008B78FE" w:rsidRDefault="008B78FE" w:rsidP="006E62F7">
      <w:pPr>
        <w:spacing w:line="44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县级初审时间为：</w:t>
      </w:r>
      <w:r>
        <w:rPr>
          <w:rFonts w:ascii="仿宋_GB2312" w:eastAsia="仿宋_GB2312" w:cs="仿宋_GB2312"/>
          <w:sz w:val="32"/>
          <w:szCs w:val="32"/>
        </w:rPr>
        <w:t>5</w:t>
      </w:r>
      <w:r>
        <w:rPr>
          <w:rFonts w:ascii="仿宋_GB2312" w:eastAsia="仿宋_GB2312" w:cs="仿宋_GB2312" w:hint="eastAsia"/>
          <w:sz w:val="32"/>
          <w:szCs w:val="32"/>
        </w:rPr>
        <w:t>月</w:t>
      </w:r>
      <w:r>
        <w:rPr>
          <w:rFonts w:ascii="仿宋_GB2312" w:eastAsia="仿宋_GB2312" w:cs="仿宋_GB2312"/>
          <w:sz w:val="32"/>
          <w:szCs w:val="32"/>
        </w:rPr>
        <w:t>3</w:t>
      </w:r>
      <w:r>
        <w:rPr>
          <w:rFonts w:ascii="仿宋_GB2312" w:eastAsia="仿宋_GB2312" w:cs="仿宋_GB2312" w:hint="eastAsia"/>
          <w:sz w:val="32"/>
          <w:szCs w:val="32"/>
        </w:rPr>
        <w:t>日至</w:t>
      </w:r>
      <w:r>
        <w:rPr>
          <w:rFonts w:ascii="仿宋_GB2312" w:eastAsia="仿宋_GB2312" w:cs="仿宋_GB2312"/>
          <w:sz w:val="32"/>
          <w:szCs w:val="32"/>
        </w:rPr>
        <w:t>5</w:t>
      </w:r>
      <w:r>
        <w:rPr>
          <w:rFonts w:ascii="仿宋_GB2312" w:eastAsia="仿宋_GB2312" w:cs="仿宋_GB2312" w:hint="eastAsia"/>
          <w:sz w:val="32"/>
          <w:szCs w:val="32"/>
        </w:rPr>
        <w:t>月</w:t>
      </w:r>
      <w:r>
        <w:rPr>
          <w:rFonts w:ascii="仿宋_GB2312" w:eastAsia="仿宋_GB2312" w:cs="仿宋_GB2312"/>
          <w:sz w:val="32"/>
          <w:szCs w:val="32"/>
        </w:rPr>
        <w:t>27</w:t>
      </w:r>
      <w:r>
        <w:rPr>
          <w:rFonts w:ascii="仿宋_GB2312" w:eastAsia="仿宋_GB2312" w:cs="仿宋_GB2312" w:hint="eastAsia"/>
          <w:sz w:val="32"/>
          <w:szCs w:val="32"/>
        </w:rPr>
        <w:t>日、</w:t>
      </w:r>
      <w:r>
        <w:rPr>
          <w:rFonts w:ascii="仿宋_GB2312" w:eastAsia="仿宋_GB2312" w:cs="仿宋_GB2312"/>
          <w:sz w:val="32"/>
          <w:szCs w:val="32"/>
        </w:rPr>
        <w:t>6</w:t>
      </w:r>
      <w:r>
        <w:rPr>
          <w:rFonts w:ascii="仿宋_GB2312" w:eastAsia="仿宋_GB2312" w:cs="仿宋_GB2312" w:hint="eastAsia"/>
          <w:sz w:val="32"/>
          <w:szCs w:val="32"/>
        </w:rPr>
        <w:t>月</w:t>
      </w:r>
      <w:r>
        <w:rPr>
          <w:rFonts w:ascii="仿宋_GB2312" w:eastAsia="仿宋_GB2312" w:cs="仿宋_GB2312"/>
          <w:sz w:val="32"/>
          <w:szCs w:val="32"/>
        </w:rPr>
        <w:t>13</w:t>
      </w:r>
      <w:r>
        <w:rPr>
          <w:rFonts w:ascii="仿宋_GB2312" w:eastAsia="仿宋_GB2312" w:cs="仿宋_GB2312" w:hint="eastAsia"/>
          <w:sz w:val="32"/>
          <w:szCs w:val="32"/>
        </w:rPr>
        <w:t>日</w:t>
      </w:r>
      <w:r>
        <w:rPr>
          <w:rFonts w:ascii="仿宋_GB2312" w:eastAsia="仿宋_GB2312" w:cs="仿宋_GB2312"/>
          <w:sz w:val="32"/>
          <w:szCs w:val="32"/>
        </w:rPr>
        <w:t>-6</w:t>
      </w:r>
      <w:r>
        <w:rPr>
          <w:rFonts w:ascii="仿宋_GB2312" w:eastAsia="仿宋_GB2312" w:cs="仿宋_GB2312" w:hint="eastAsia"/>
          <w:sz w:val="32"/>
          <w:szCs w:val="32"/>
        </w:rPr>
        <w:t>月</w:t>
      </w:r>
      <w:r>
        <w:rPr>
          <w:rFonts w:ascii="仿宋_GB2312" w:eastAsia="仿宋_GB2312" w:cs="仿宋_GB2312"/>
          <w:sz w:val="32"/>
          <w:szCs w:val="32"/>
        </w:rPr>
        <w:t>24</w:t>
      </w:r>
      <w:r>
        <w:rPr>
          <w:rFonts w:ascii="仿宋_GB2312" w:eastAsia="仿宋_GB2312" w:cs="仿宋_GB2312" w:hint="eastAsia"/>
          <w:sz w:val="32"/>
          <w:szCs w:val="32"/>
        </w:rPr>
        <w:t>日</w:t>
      </w:r>
      <w:r>
        <w:rPr>
          <w:rFonts w:ascii="仿宋_GB2312" w:eastAsia="仿宋_GB2312" w:cs="仿宋_GB2312"/>
          <w:sz w:val="32"/>
          <w:szCs w:val="32"/>
        </w:rPr>
        <w:t>)</w:t>
      </w:r>
      <w:r>
        <w:rPr>
          <w:rFonts w:ascii="仿宋_GB2312" w:eastAsia="仿宋_GB2312" w:cs="仿宋_GB2312" w:hint="eastAsia"/>
          <w:sz w:val="32"/>
          <w:szCs w:val="32"/>
        </w:rPr>
        <w:t>；市级复核时间为：</w:t>
      </w:r>
      <w:r>
        <w:rPr>
          <w:rFonts w:ascii="仿宋_GB2312" w:eastAsia="仿宋_GB2312" w:cs="仿宋_GB2312"/>
          <w:sz w:val="32"/>
          <w:szCs w:val="32"/>
        </w:rPr>
        <w:t>6</w:t>
      </w:r>
      <w:r>
        <w:rPr>
          <w:rFonts w:ascii="仿宋_GB2312" w:eastAsia="仿宋_GB2312" w:cs="仿宋_GB2312" w:hint="eastAsia"/>
          <w:sz w:val="32"/>
          <w:szCs w:val="32"/>
        </w:rPr>
        <w:t>月</w:t>
      </w:r>
      <w:r>
        <w:rPr>
          <w:rFonts w:ascii="仿宋_GB2312" w:eastAsia="仿宋_GB2312" w:cs="仿宋_GB2312"/>
          <w:sz w:val="32"/>
          <w:szCs w:val="32"/>
        </w:rPr>
        <w:t>27</w:t>
      </w:r>
      <w:r>
        <w:rPr>
          <w:rFonts w:ascii="仿宋_GB2312" w:eastAsia="仿宋_GB2312" w:cs="仿宋_GB2312" w:hint="eastAsia"/>
          <w:sz w:val="32"/>
          <w:szCs w:val="32"/>
        </w:rPr>
        <w:t>日</w:t>
      </w:r>
      <w:r>
        <w:rPr>
          <w:rFonts w:ascii="仿宋_GB2312" w:eastAsia="仿宋_GB2312" w:cs="仿宋_GB2312"/>
          <w:sz w:val="32"/>
          <w:szCs w:val="32"/>
        </w:rPr>
        <w:t>-7</w:t>
      </w:r>
      <w:r>
        <w:rPr>
          <w:rFonts w:ascii="仿宋_GB2312" w:eastAsia="仿宋_GB2312" w:cs="仿宋_GB2312" w:hint="eastAsia"/>
          <w:sz w:val="32"/>
          <w:szCs w:val="32"/>
        </w:rPr>
        <w:t>月</w:t>
      </w:r>
      <w:r>
        <w:rPr>
          <w:rFonts w:ascii="仿宋_GB2312" w:eastAsia="仿宋_GB2312" w:cs="仿宋_GB2312"/>
          <w:sz w:val="32"/>
          <w:szCs w:val="32"/>
        </w:rPr>
        <w:t>10</w:t>
      </w:r>
      <w:r>
        <w:rPr>
          <w:rFonts w:ascii="仿宋_GB2312" w:eastAsia="仿宋_GB2312" w:cs="仿宋_GB2312" w:hint="eastAsia"/>
          <w:sz w:val="32"/>
          <w:szCs w:val="32"/>
        </w:rPr>
        <w:t>日。</w:t>
      </w:r>
    </w:p>
    <w:p w:rsidR="008B78FE" w:rsidRDefault="008B78FE" w:rsidP="006E62F7">
      <w:pPr>
        <w:spacing w:line="440" w:lineRule="exact"/>
        <w:ind w:firstLineChars="200" w:firstLine="31680"/>
        <w:rPr>
          <w:rFonts w:ascii="仿宋_GB2312" w:eastAsia="仿宋_GB2312" w:hAnsi="仿宋" w:cs="Times New Roman"/>
          <w:sz w:val="32"/>
          <w:szCs w:val="32"/>
        </w:rPr>
      </w:pPr>
      <w:r w:rsidRPr="00333956">
        <w:rPr>
          <w:rFonts w:ascii="仿宋_GB2312" w:eastAsia="仿宋_GB2312" w:hAnsi="仿宋" w:cs="仿宋_GB2312" w:hint="eastAsia"/>
          <w:sz w:val="32"/>
          <w:szCs w:val="32"/>
        </w:rPr>
        <w:t>各级教育主管部门按照管理权限对注册申请材料进行审核，对拟注册的在所在学校公示</w:t>
      </w:r>
      <w:r w:rsidRPr="00333956">
        <w:rPr>
          <w:rFonts w:ascii="仿宋_GB2312" w:eastAsia="仿宋_GB2312" w:hAnsi="仿宋" w:cs="仿宋_GB2312"/>
          <w:sz w:val="32"/>
          <w:szCs w:val="32"/>
        </w:rPr>
        <w:t>5</w:t>
      </w:r>
      <w:r w:rsidRPr="00333956">
        <w:rPr>
          <w:rFonts w:ascii="仿宋_GB2312" w:eastAsia="仿宋_GB2312" w:hAnsi="仿宋" w:cs="仿宋_GB2312" w:hint="eastAsia"/>
          <w:sz w:val="32"/>
          <w:szCs w:val="32"/>
        </w:rPr>
        <w:t>天，对无异议者，进行注册，并在申请人的《教师资格证》附页上注明日期及有效期，以及做好全国教师资格认定管理系统电子档案填报和纸质档案管理工作。</w:t>
      </w:r>
    </w:p>
    <w:p w:rsidR="008B78FE" w:rsidRPr="00333956" w:rsidRDefault="008B78FE" w:rsidP="006E62F7">
      <w:pPr>
        <w:spacing w:line="440" w:lineRule="exact"/>
        <w:ind w:firstLineChars="200" w:firstLine="31680"/>
        <w:rPr>
          <w:rFonts w:ascii="仿宋_GB2312" w:eastAsia="仿宋_GB2312" w:hAnsi="仿宋" w:cs="Times New Roman"/>
          <w:b/>
          <w:bCs/>
          <w:sz w:val="32"/>
          <w:szCs w:val="32"/>
        </w:rPr>
      </w:pPr>
      <w:r w:rsidRPr="00333956">
        <w:rPr>
          <w:rFonts w:ascii="仿宋_GB2312" w:eastAsia="仿宋_GB2312" w:hAnsi="仿宋" w:cs="仿宋_GB2312" w:hint="eastAsia"/>
          <w:b/>
          <w:bCs/>
          <w:sz w:val="32"/>
          <w:szCs w:val="32"/>
        </w:rPr>
        <w:t>四、工作要求</w:t>
      </w:r>
    </w:p>
    <w:p w:rsidR="008B78FE" w:rsidRDefault="008B78FE" w:rsidP="005312F8">
      <w:pPr>
        <w:pStyle w:val="ListParagraph"/>
        <w:numPr>
          <w:ilvl w:val="0"/>
          <w:numId w:val="2"/>
        </w:numPr>
        <w:spacing w:line="440" w:lineRule="exact"/>
        <w:ind w:firstLineChars="0"/>
        <w:jc w:val="left"/>
        <w:rPr>
          <w:rFonts w:ascii="仿宋_GB2312" w:eastAsia="仿宋_GB2312" w:cs="Times New Roman"/>
          <w:sz w:val="32"/>
          <w:szCs w:val="32"/>
        </w:rPr>
      </w:pPr>
      <w:r w:rsidRPr="002A20AE">
        <w:rPr>
          <w:rFonts w:ascii="楷体_GB2312" w:eastAsia="楷体_GB2312" w:cs="楷体_GB2312" w:hint="eastAsia"/>
          <w:b/>
          <w:bCs/>
          <w:sz w:val="32"/>
          <w:szCs w:val="32"/>
        </w:rPr>
        <w:t>加强领导，精心筹划。</w:t>
      </w:r>
      <w:r w:rsidRPr="006729BF">
        <w:rPr>
          <w:rFonts w:ascii="仿宋_GB2312" w:eastAsia="仿宋_GB2312" w:cs="仿宋_GB2312" w:hint="eastAsia"/>
          <w:sz w:val="32"/>
          <w:szCs w:val="32"/>
        </w:rPr>
        <w:t>中小学教师资格定期注册</w:t>
      </w:r>
    </w:p>
    <w:p w:rsidR="008B78FE" w:rsidRDefault="008B78FE" w:rsidP="005312F8">
      <w:pPr>
        <w:spacing w:line="440" w:lineRule="exact"/>
        <w:rPr>
          <w:rFonts w:ascii="仿宋_GB2312" w:eastAsia="仿宋_GB2312" w:cs="Times New Roman"/>
          <w:sz w:val="32"/>
          <w:szCs w:val="32"/>
        </w:rPr>
      </w:pPr>
      <w:r w:rsidRPr="006729BF">
        <w:rPr>
          <w:rFonts w:ascii="仿宋_GB2312" w:eastAsia="仿宋_GB2312" w:cs="仿宋_GB2312" w:hint="eastAsia"/>
          <w:sz w:val="32"/>
          <w:szCs w:val="32"/>
        </w:rPr>
        <w:t>是一项</w:t>
      </w:r>
      <w:r>
        <w:rPr>
          <w:rFonts w:ascii="仿宋_GB2312" w:eastAsia="仿宋_GB2312" w:cs="仿宋_GB2312" w:hint="eastAsia"/>
          <w:sz w:val="32"/>
          <w:szCs w:val="32"/>
        </w:rPr>
        <w:t>重大改革，事关广大教师的切身利益。县教育局成立中小学教师资格定期注册领导小组，局长任组长，局分管领导任副组长，成员由组织人事科人员组成。</w:t>
      </w:r>
      <w:r w:rsidRPr="006729BF">
        <w:rPr>
          <w:rFonts w:ascii="仿宋_GB2312" w:eastAsia="仿宋_GB2312" w:cs="仿宋_GB2312" w:hint="eastAsia"/>
          <w:sz w:val="32"/>
          <w:szCs w:val="32"/>
        </w:rPr>
        <w:t>各学</w:t>
      </w:r>
      <w:r w:rsidRPr="001B119D">
        <w:rPr>
          <w:rFonts w:ascii="仿宋_GB2312" w:eastAsia="仿宋_GB2312" w:hAnsi="仿宋" w:cs="仿宋_GB2312" w:hint="eastAsia"/>
          <w:sz w:val="32"/>
          <w:szCs w:val="32"/>
        </w:rPr>
        <w:t>校</w:t>
      </w:r>
      <w:r>
        <w:rPr>
          <w:rFonts w:ascii="仿宋_GB2312" w:eastAsia="仿宋_GB2312" w:hAnsi="仿宋" w:cs="仿宋_GB2312" w:hint="eastAsia"/>
          <w:sz w:val="32"/>
          <w:szCs w:val="32"/>
        </w:rPr>
        <w:t>都要</w:t>
      </w:r>
      <w:r w:rsidRPr="00DE7E38">
        <w:rPr>
          <w:rFonts w:ascii="仿宋_GB2312" w:eastAsia="仿宋_GB2312" w:hAnsi="仿宋" w:cs="仿宋_GB2312" w:hint="eastAsia"/>
          <w:sz w:val="32"/>
          <w:szCs w:val="32"/>
        </w:rPr>
        <w:t>抓紧成立定期注册工作领导小组，</w:t>
      </w:r>
      <w:r w:rsidRPr="001B119D">
        <w:rPr>
          <w:rFonts w:ascii="仿宋_GB2312" w:eastAsia="仿宋_GB2312" w:hAnsi="仿宋" w:cs="仿宋_GB2312" w:hint="eastAsia"/>
          <w:sz w:val="32"/>
          <w:szCs w:val="32"/>
        </w:rPr>
        <w:t>制定好定期注册工作方案</w:t>
      </w:r>
      <w:r>
        <w:rPr>
          <w:rFonts w:ascii="仿宋_GB2312" w:eastAsia="仿宋_GB2312" w:hAnsi="仿宋" w:cs="仿宋_GB2312" w:hint="eastAsia"/>
          <w:sz w:val="32"/>
          <w:szCs w:val="32"/>
        </w:rPr>
        <w:t>，</w:t>
      </w:r>
      <w:r w:rsidRPr="00DE7E38">
        <w:rPr>
          <w:rFonts w:ascii="仿宋_GB2312" w:eastAsia="仿宋_GB2312" w:hAnsi="仿宋" w:cs="仿宋_GB2312" w:hint="eastAsia"/>
          <w:sz w:val="32"/>
          <w:szCs w:val="32"/>
        </w:rPr>
        <w:t>明确分工，落实责任。</w:t>
      </w:r>
      <w:r w:rsidRPr="00DE7E38">
        <w:rPr>
          <w:rFonts w:ascii="仿宋_GB2312" w:eastAsia="仿宋_GB2312" w:cs="仿宋_GB2312" w:hint="eastAsia"/>
          <w:sz w:val="32"/>
          <w:szCs w:val="32"/>
        </w:rPr>
        <w:t>严格按照时间节点工作，只能提前，不能推后。</w:t>
      </w:r>
    </w:p>
    <w:p w:rsidR="008B78FE" w:rsidRDefault="008B78FE" w:rsidP="006E62F7">
      <w:pPr>
        <w:pStyle w:val="ListParagraph"/>
        <w:spacing w:line="440" w:lineRule="exact"/>
        <w:ind w:firstLine="31680"/>
        <w:rPr>
          <w:rFonts w:ascii="仿宋_GB2312" w:eastAsia="仿宋_GB2312" w:cs="Times New Roman"/>
          <w:sz w:val="32"/>
          <w:szCs w:val="32"/>
        </w:rPr>
      </w:pPr>
      <w:r>
        <w:rPr>
          <w:rFonts w:ascii="仿宋_GB2312" w:eastAsia="仿宋_GB2312" w:cs="仿宋_GB2312" w:hint="eastAsia"/>
          <w:sz w:val="32"/>
          <w:szCs w:val="32"/>
        </w:rPr>
        <w:t>（二）</w:t>
      </w:r>
      <w:r w:rsidRPr="002A20AE">
        <w:rPr>
          <w:rFonts w:ascii="楷体_GB2312" w:eastAsia="楷体_GB2312" w:cs="楷体_GB2312" w:hint="eastAsia"/>
          <w:b/>
          <w:bCs/>
          <w:sz w:val="32"/>
          <w:szCs w:val="32"/>
        </w:rPr>
        <w:t>严格程序，规范管理。</w:t>
      </w:r>
      <w:r w:rsidRPr="00917F59">
        <w:rPr>
          <w:rFonts w:ascii="仿宋_GB2312" w:eastAsia="仿宋_GB2312" w:cs="仿宋_GB2312" w:hint="eastAsia"/>
          <w:sz w:val="32"/>
          <w:szCs w:val="32"/>
        </w:rPr>
        <w:t>各学校要</w:t>
      </w:r>
      <w:r>
        <w:rPr>
          <w:rFonts w:ascii="仿宋_GB2312" w:eastAsia="仿宋_GB2312" w:cs="仿宋_GB2312" w:hint="eastAsia"/>
          <w:sz w:val="32"/>
          <w:szCs w:val="32"/>
        </w:rPr>
        <w:t>按规定的注册权</w:t>
      </w:r>
    </w:p>
    <w:p w:rsidR="008B78FE" w:rsidRPr="00917F59" w:rsidRDefault="008B78FE" w:rsidP="005312F8">
      <w:pPr>
        <w:spacing w:line="440" w:lineRule="exact"/>
        <w:rPr>
          <w:rFonts w:ascii="仿宋_GB2312" w:eastAsia="仿宋_GB2312" w:cs="Times New Roman"/>
          <w:sz w:val="32"/>
          <w:szCs w:val="32"/>
        </w:rPr>
      </w:pPr>
      <w:r w:rsidRPr="00917F59">
        <w:rPr>
          <w:rFonts w:ascii="仿宋_GB2312" w:eastAsia="仿宋_GB2312" w:cs="仿宋_GB2312" w:hint="eastAsia"/>
          <w:sz w:val="32"/>
          <w:szCs w:val="32"/>
        </w:rPr>
        <w:t>限、条件、程序和工作要求，认真做好申请、审核、注册等各环节工作。重点要把好“审核关”，明辨材料真伪，切忌走过场。</w:t>
      </w:r>
    </w:p>
    <w:p w:rsidR="008B78FE" w:rsidRPr="00917F59" w:rsidRDefault="008B78FE" w:rsidP="005312F8">
      <w:pPr>
        <w:pStyle w:val="ListParagraph"/>
        <w:spacing w:line="440" w:lineRule="exact"/>
        <w:ind w:left="640" w:firstLineChars="0" w:firstLine="0"/>
        <w:rPr>
          <w:rFonts w:ascii="仿宋_GB2312" w:eastAsia="仿宋_GB2312" w:cs="Times New Roman"/>
          <w:sz w:val="32"/>
          <w:szCs w:val="32"/>
        </w:rPr>
      </w:pPr>
      <w:r>
        <w:rPr>
          <w:rFonts w:ascii="楷体_GB2312" w:eastAsia="楷体_GB2312" w:cs="楷体_GB2312" w:hint="eastAsia"/>
          <w:b/>
          <w:bCs/>
          <w:sz w:val="32"/>
          <w:szCs w:val="32"/>
        </w:rPr>
        <w:t>（三）</w:t>
      </w:r>
      <w:r w:rsidRPr="002A20AE">
        <w:rPr>
          <w:rFonts w:ascii="楷体_GB2312" w:eastAsia="楷体_GB2312" w:cs="楷体_GB2312" w:hint="eastAsia"/>
          <w:b/>
          <w:bCs/>
          <w:sz w:val="32"/>
          <w:szCs w:val="32"/>
        </w:rPr>
        <w:t>严肃纪律，公平公正。</w:t>
      </w:r>
      <w:r w:rsidRPr="00917F59">
        <w:rPr>
          <w:rFonts w:ascii="仿宋_GB2312" w:eastAsia="仿宋_GB2312" w:cs="仿宋_GB2312" w:hint="eastAsia"/>
          <w:sz w:val="32"/>
          <w:szCs w:val="32"/>
        </w:rPr>
        <w:t>对申请人隐瞒有关情况或</w:t>
      </w:r>
    </w:p>
    <w:p w:rsidR="008B78FE" w:rsidRDefault="008B78FE" w:rsidP="005312F8">
      <w:pPr>
        <w:spacing w:line="440" w:lineRule="exact"/>
        <w:rPr>
          <w:rFonts w:ascii="仿宋_GB2312" w:eastAsia="仿宋_GB2312" w:cs="Times New Roman"/>
          <w:sz w:val="32"/>
          <w:szCs w:val="32"/>
        </w:rPr>
      </w:pPr>
      <w:r w:rsidRPr="00917F59">
        <w:rPr>
          <w:rFonts w:ascii="仿宋_GB2312" w:eastAsia="仿宋_GB2312" w:cs="仿宋_GB2312" w:hint="eastAsia"/>
          <w:sz w:val="32"/>
          <w:szCs w:val="32"/>
        </w:rPr>
        <w:t>提供虚假材料申请教师资格注册的，视情况暂缓注册或注册不合格，并给予相应处罚；已经注册的，应当撤销注册。注册范围内的教师无故逾期不申请定期注册，按照注册不合格处理。对所在学校未按期如实提供申请人注册证明材料的，上级教育行政部门应当责令改正，对直接负责的主管人员和其他直接责任人依法给予行政处分。教育主管部门实施定期注册，对不符合教师定期注册条件者准予定期注册的，或对符合教师定期注册条件者不予定期注册的，由其上级教育行政部门或者监察机关责令改正，对直接负责的主管人员或者其他直接责任人员依法给予行政处分。</w:t>
      </w:r>
    </w:p>
    <w:p w:rsidR="008B78FE" w:rsidRPr="006729BF" w:rsidRDefault="008B78FE" w:rsidP="006E62F7">
      <w:pPr>
        <w:spacing w:line="440" w:lineRule="exact"/>
        <w:ind w:firstLineChars="200" w:firstLine="31680"/>
        <w:rPr>
          <w:rFonts w:ascii="仿宋_GB2312" w:eastAsia="仿宋_GB2312" w:hAnsi="仿宋" w:cs="Times New Roman"/>
          <w:sz w:val="32"/>
          <w:szCs w:val="32"/>
        </w:rPr>
      </w:pPr>
      <w:r w:rsidRPr="002A20AE">
        <w:rPr>
          <w:rFonts w:ascii="楷体_GB2312" w:eastAsia="楷体_GB2312" w:cs="楷体_GB2312" w:hint="eastAsia"/>
          <w:b/>
          <w:bCs/>
          <w:sz w:val="32"/>
          <w:szCs w:val="32"/>
        </w:rPr>
        <w:t>（四）加强宣传，营造良好舆论氛围。</w:t>
      </w:r>
      <w:r>
        <w:rPr>
          <w:rFonts w:ascii="仿宋_GB2312" w:eastAsia="仿宋_GB2312" w:hAnsi="仿宋" w:cs="仿宋_GB2312" w:hint="eastAsia"/>
          <w:sz w:val="32"/>
          <w:szCs w:val="32"/>
        </w:rPr>
        <w:t>教师</w:t>
      </w:r>
      <w:r w:rsidRPr="001B119D">
        <w:rPr>
          <w:rFonts w:ascii="仿宋_GB2312" w:eastAsia="仿宋_GB2312" w:hAnsi="仿宋" w:cs="仿宋_GB2312" w:hint="eastAsia"/>
          <w:sz w:val="32"/>
          <w:szCs w:val="32"/>
        </w:rPr>
        <w:t>注册工作涉及到广大教师的切身利益，教师关注度高。各</w:t>
      </w:r>
      <w:r>
        <w:rPr>
          <w:rFonts w:ascii="仿宋_GB2312" w:eastAsia="仿宋_GB2312" w:hAnsi="仿宋" w:cs="仿宋_GB2312" w:hint="eastAsia"/>
          <w:sz w:val="32"/>
          <w:szCs w:val="32"/>
        </w:rPr>
        <w:t>学校</w:t>
      </w:r>
      <w:r w:rsidRPr="001B119D">
        <w:rPr>
          <w:rFonts w:ascii="仿宋_GB2312" w:eastAsia="仿宋_GB2312" w:hAnsi="仿宋" w:cs="仿宋_GB2312" w:hint="eastAsia"/>
          <w:sz w:val="32"/>
          <w:szCs w:val="32"/>
        </w:rPr>
        <w:t>要加强宣传，</w:t>
      </w:r>
      <w:r>
        <w:rPr>
          <w:rFonts w:ascii="仿宋_GB2312" w:eastAsia="仿宋_GB2312" w:hAnsi="仿宋" w:cs="仿宋_GB2312" w:hint="eastAsia"/>
          <w:sz w:val="32"/>
          <w:szCs w:val="32"/>
        </w:rPr>
        <w:t>将注册相关政策宣传到每一所学校、每一位教师。</w:t>
      </w:r>
      <w:r w:rsidRPr="001B119D">
        <w:rPr>
          <w:rFonts w:ascii="仿宋_GB2312" w:eastAsia="仿宋_GB2312" w:hAnsi="仿宋" w:cs="仿宋_GB2312" w:hint="eastAsia"/>
          <w:sz w:val="32"/>
          <w:szCs w:val="32"/>
        </w:rPr>
        <w:t>针对广大教师关心的问题，耐心做好宣传解释工作。争取广大教师正确认识改革，最大程度地理解和支持改革，主动接受和参与改革，为顺利实施注册工作营造良好的舆论氛围。</w:t>
      </w:r>
    </w:p>
    <w:p w:rsidR="008B78FE" w:rsidRDefault="008B78FE" w:rsidP="006E62F7">
      <w:pPr>
        <w:spacing w:line="440" w:lineRule="exact"/>
        <w:ind w:firstLineChars="200" w:firstLine="31680"/>
        <w:rPr>
          <w:rFonts w:ascii="仿宋_GB2312" w:eastAsia="仿宋_GB2312" w:cs="Times New Roman"/>
          <w:sz w:val="32"/>
          <w:szCs w:val="32"/>
        </w:rPr>
      </w:pPr>
      <w:r>
        <w:rPr>
          <w:rFonts w:ascii="仿宋_GB2312" w:eastAsia="仿宋_GB2312" w:cs="仿宋_GB2312"/>
          <w:sz w:val="32"/>
          <w:szCs w:val="32"/>
        </w:rPr>
        <w:t xml:space="preserve">                          </w:t>
      </w:r>
    </w:p>
    <w:p w:rsidR="008B78FE" w:rsidRDefault="008B78FE" w:rsidP="006E62F7">
      <w:pPr>
        <w:spacing w:line="440" w:lineRule="exact"/>
        <w:ind w:firstLineChars="1700" w:firstLine="31680"/>
        <w:rPr>
          <w:rFonts w:ascii="仿宋_GB2312" w:eastAsia="仿宋_GB2312" w:cs="Times New Roman"/>
          <w:sz w:val="32"/>
          <w:szCs w:val="32"/>
        </w:rPr>
      </w:pPr>
      <w:r>
        <w:rPr>
          <w:rFonts w:ascii="仿宋_GB2312" w:eastAsia="仿宋_GB2312" w:cs="仿宋_GB2312"/>
          <w:sz w:val="32"/>
          <w:szCs w:val="32"/>
        </w:rPr>
        <w:t xml:space="preserve"> </w:t>
      </w:r>
    </w:p>
    <w:p w:rsidR="008B78FE" w:rsidRPr="00A60CCB" w:rsidRDefault="008B78FE" w:rsidP="006E62F7">
      <w:pPr>
        <w:spacing w:line="440" w:lineRule="exact"/>
        <w:ind w:firstLineChars="1800" w:firstLine="31680"/>
        <w:rPr>
          <w:rFonts w:ascii="仿宋_GB2312" w:eastAsia="仿宋_GB2312" w:cs="Times New Roman"/>
          <w:sz w:val="32"/>
          <w:szCs w:val="32"/>
        </w:rPr>
      </w:pPr>
      <w:r>
        <w:rPr>
          <w:rFonts w:ascii="仿宋_GB2312" w:eastAsia="仿宋_GB2312" w:cs="仿宋_GB2312" w:hint="eastAsia"/>
          <w:sz w:val="32"/>
          <w:szCs w:val="32"/>
        </w:rPr>
        <w:t>肥西县教育局</w:t>
      </w:r>
    </w:p>
    <w:p w:rsidR="008B78FE" w:rsidRPr="002824CA" w:rsidRDefault="008B78FE" w:rsidP="005312F8">
      <w:pPr>
        <w:spacing w:line="440" w:lineRule="exact"/>
        <w:rPr>
          <w:rFonts w:ascii="仿宋_GB2312" w:eastAsia="仿宋_GB2312" w:cs="Times New Roman"/>
          <w:sz w:val="32"/>
          <w:szCs w:val="32"/>
        </w:rPr>
      </w:pPr>
      <w:r>
        <w:t xml:space="preserve">                                                    </w:t>
      </w:r>
      <w:r w:rsidRPr="002824CA">
        <w:rPr>
          <w:rFonts w:ascii="仿宋_GB2312" w:eastAsia="仿宋_GB2312" w:cs="仿宋_GB2312"/>
          <w:sz w:val="32"/>
          <w:szCs w:val="32"/>
        </w:rPr>
        <w:t>2016</w:t>
      </w:r>
      <w:r w:rsidRPr="002824CA">
        <w:rPr>
          <w:rFonts w:ascii="仿宋_GB2312" w:eastAsia="仿宋_GB2312" w:cs="仿宋_GB2312" w:hint="eastAsia"/>
          <w:sz w:val="32"/>
          <w:szCs w:val="32"/>
        </w:rPr>
        <w:t>年</w:t>
      </w:r>
      <w:r w:rsidRPr="002824CA">
        <w:rPr>
          <w:rFonts w:ascii="仿宋_GB2312" w:eastAsia="仿宋_GB2312" w:cs="仿宋_GB2312"/>
          <w:sz w:val="32"/>
          <w:szCs w:val="32"/>
        </w:rPr>
        <w:t>4</w:t>
      </w:r>
      <w:r w:rsidRPr="002824CA">
        <w:rPr>
          <w:rFonts w:ascii="仿宋_GB2312" w:eastAsia="仿宋_GB2312" w:cs="仿宋_GB2312" w:hint="eastAsia"/>
          <w:sz w:val="32"/>
          <w:szCs w:val="32"/>
        </w:rPr>
        <w:t>月</w:t>
      </w:r>
      <w:r>
        <w:rPr>
          <w:rFonts w:ascii="仿宋_GB2312" w:eastAsia="仿宋_GB2312" w:cs="仿宋_GB2312"/>
          <w:sz w:val="32"/>
          <w:szCs w:val="32"/>
        </w:rPr>
        <w:t>25</w:t>
      </w:r>
      <w:r w:rsidRPr="002824CA">
        <w:rPr>
          <w:rFonts w:ascii="仿宋_GB2312" w:eastAsia="仿宋_GB2312" w:cs="仿宋_GB2312" w:hint="eastAsia"/>
          <w:sz w:val="32"/>
          <w:szCs w:val="32"/>
        </w:rPr>
        <w:t>日</w:t>
      </w:r>
    </w:p>
    <w:sectPr w:rsidR="008B78FE" w:rsidRPr="002824CA" w:rsidSect="005312F8">
      <w:headerReference w:type="default" r:id="rId7"/>
      <w:footerReference w:type="default" r:id="rId8"/>
      <w:pgSz w:w="11906" w:h="16838"/>
      <w:pgMar w:top="1418" w:right="1644" w:bottom="1304" w:left="170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8FE" w:rsidRDefault="008B78FE" w:rsidP="0038018D">
      <w:pPr>
        <w:rPr>
          <w:rFonts w:cs="Times New Roman"/>
        </w:rPr>
      </w:pPr>
      <w:r>
        <w:rPr>
          <w:rFonts w:cs="Times New Roman"/>
        </w:rPr>
        <w:separator/>
      </w:r>
    </w:p>
  </w:endnote>
  <w:endnote w:type="continuationSeparator" w:id="1">
    <w:p w:rsidR="008B78FE" w:rsidRDefault="008B78FE" w:rsidP="0038018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8FE" w:rsidRDefault="008B78FE" w:rsidP="006D4C0E">
    <w:pPr>
      <w:pStyle w:val="Footer"/>
      <w:framePr w:wrap="auto" w:vAnchor="text" w:hAnchor="margin" w:xAlign="right"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B78FE" w:rsidRDefault="008B78FE" w:rsidP="005312F8">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8FE" w:rsidRDefault="008B78FE" w:rsidP="0038018D">
      <w:pPr>
        <w:rPr>
          <w:rFonts w:cs="Times New Roman"/>
        </w:rPr>
      </w:pPr>
      <w:r>
        <w:rPr>
          <w:rFonts w:cs="Times New Roman"/>
        </w:rPr>
        <w:separator/>
      </w:r>
    </w:p>
  </w:footnote>
  <w:footnote w:type="continuationSeparator" w:id="1">
    <w:p w:rsidR="008B78FE" w:rsidRDefault="008B78FE" w:rsidP="0038018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8FE" w:rsidRDefault="008B78FE" w:rsidP="00DA61CB">
    <w:pPr>
      <w:pStyle w:val="Header"/>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0458D"/>
    <w:multiLevelType w:val="hybridMultilevel"/>
    <w:tmpl w:val="D644A218"/>
    <w:lvl w:ilvl="0" w:tplc="5A04A246">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32A06DD1"/>
    <w:multiLevelType w:val="hybridMultilevel"/>
    <w:tmpl w:val="B9103742"/>
    <w:lvl w:ilvl="0" w:tplc="B9A0CD76">
      <w:start w:val="1"/>
      <w:numFmt w:val="japaneseCounting"/>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18D"/>
    <w:rsid w:val="000112BD"/>
    <w:rsid w:val="00071AA2"/>
    <w:rsid w:val="000728FB"/>
    <w:rsid w:val="00086516"/>
    <w:rsid w:val="001B119D"/>
    <w:rsid w:val="00227660"/>
    <w:rsid w:val="00280F4A"/>
    <w:rsid w:val="002824CA"/>
    <w:rsid w:val="00297E28"/>
    <w:rsid w:val="002A1747"/>
    <w:rsid w:val="002A20AE"/>
    <w:rsid w:val="002A6164"/>
    <w:rsid w:val="002B2CD5"/>
    <w:rsid w:val="002C2ED6"/>
    <w:rsid w:val="00333956"/>
    <w:rsid w:val="0038018D"/>
    <w:rsid w:val="00466B0A"/>
    <w:rsid w:val="004E16DC"/>
    <w:rsid w:val="004F2CF6"/>
    <w:rsid w:val="0050214C"/>
    <w:rsid w:val="005312F8"/>
    <w:rsid w:val="005363D7"/>
    <w:rsid w:val="005A652E"/>
    <w:rsid w:val="005B4333"/>
    <w:rsid w:val="00603B71"/>
    <w:rsid w:val="00631D70"/>
    <w:rsid w:val="0066329D"/>
    <w:rsid w:val="006729BF"/>
    <w:rsid w:val="006D4C0E"/>
    <w:rsid w:val="006E62F7"/>
    <w:rsid w:val="007C0C36"/>
    <w:rsid w:val="007F2D7F"/>
    <w:rsid w:val="0080645E"/>
    <w:rsid w:val="00807E5E"/>
    <w:rsid w:val="0081575E"/>
    <w:rsid w:val="00860A31"/>
    <w:rsid w:val="00886B51"/>
    <w:rsid w:val="00887A7A"/>
    <w:rsid w:val="008A0757"/>
    <w:rsid w:val="008B78FE"/>
    <w:rsid w:val="00917F59"/>
    <w:rsid w:val="009E549B"/>
    <w:rsid w:val="009F57F7"/>
    <w:rsid w:val="00A60CCB"/>
    <w:rsid w:val="00B60E80"/>
    <w:rsid w:val="00BF5851"/>
    <w:rsid w:val="00D517B5"/>
    <w:rsid w:val="00DA61CB"/>
    <w:rsid w:val="00DE7E38"/>
    <w:rsid w:val="00E8052A"/>
    <w:rsid w:val="00E979EF"/>
    <w:rsid w:val="00EA0DAC"/>
    <w:rsid w:val="00EF7D29"/>
    <w:rsid w:val="00F23C21"/>
    <w:rsid w:val="00F614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8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18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8018D"/>
    <w:rPr>
      <w:sz w:val="18"/>
      <w:szCs w:val="18"/>
    </w:rPr>
  </w:style>
  <w:style w:type="paragraph" w:styleId="Footer">
    <w:name w:val="footer"/>
    <w:basedOn w:val="Normal"/>
    <w:link w:val="FooterChar"/>
    <w:uiPriority w:val="99"/>
    <w:semiHidden/>
    <w:rsid w:val="003801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8018D"/>
    <w:rPr>
      <w:sz w:val="18"/>
      <w:szCs w:val="18"/>
    </w:rPr>
  </w:style>
  <w:style w:type="paragraph" w:styleId="ListParagraph">
    <w:name w:val="List Paragraph"/>
    <w:basedOn w:val="Normal"/>
    <w:uiPriority w:val="99"/>
    <w:qFormat/>
    <w:rsid w:val="00227660"/>
    <w:pPr>
      <w:ind w:firstLineChars="200" w:firstLine="420"/>
    </w:pPr>
  </w:style>
  <w:style w:type="character" w:styleId="PageNumber">
    <w:name w:val="page number"/>
    <w:basedOn w:val="DefaultParagraphFont"/>
    <w:uiPriority w:val="99"/>
    <w:rsid w:val="005312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TotalTime>
  <Pages>3</Pages>
  <Words>289</Words>
  <Characters>1653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关于做好合肥市2016年中小学教师资格</dc:title>
  <dc:subject/>
  <dc:creator>微软用户</dc:creator>
  <cp:keywords/>
  <dc:description/>
  <cp:lastModifiedBy>微软用户</cp:lastModifiedBy>
  <cp:revision>9</cp:revision>
  <cp:lastPrinted>2016-04-22T08:10:00Z</cp:lastPrinted>
  <dcterms:created xsi:type="dcterms:W3CDTF">2016-04-22T07:20:00Z</dcterms:created>
  <dcterms:modified xsi:type="dcterms:W3CDTF">2016-04-26T00:20:00Z</dcterms:modified>
</cp:coreProperties>
</file>