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肥西中学</w:t>
      </w:r>
      <w:r>
        <w:rPr>
          <w:rFonts w:hint="eastAsia" w:ascii="方正小标宋简体" w:hAnsi="黑体" w:eastAsia="方正小标宋简体"/>
          <w:sz w:val="36"/>
          <w:szCs w:val="36"/>
        </w:rPr>
        <w:t>教师资格注册安排及操作说明</w:t>
      </w:r>
    </w:p>
    <w:p>
      <w:pPr>
        <w:spacing w:line="440" w:lineRule="exact"/>
        <w:ind w:firstLine="600" w:firstLineChars="200"/>
        <w:rPr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cs="楷体_GB2312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cs="楷体_GB2312" w:asciiTheme="minorEastAsia" w:hAnsiTheme="minorEastAsia" w:eastAsiaTheme="minorEastAsia"/>
          <w:b/>
          <w:bCs/>
          <w:sz w:val="28"/>
          <w:szCs w:val="28"/>
          <w:lang w:eastAsia="zh-CN"/>
        </w:rPr>
        <w:t>一、说明及要求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_GB2312"/>
          <w:bCs/>
          <w:sz w:val="32"/>
          <w:szCs w:val="32"/>
        </w:rPr>
        <w:t>教师资格证网络注册</w:t>
      </w:r>
      <w:r>
        <w:rPr>
          <w:rFonts w:hint="eastAsia" w:ascii="楷体" w:hAnsi="楷体" w:eastAsia="楷体" w:cs="楷体_GB2312"/>
          <w:bCs/>
          <w:color w:val="FF0000"/>
          <w:sz w:val="32"/>
          <w:szCs w:val="32"/>
        </w:rPr>
        <w:t>必须在规定时间内完成</w:t>
      </w:r>
      <w:r>
        <w:rPr>
          <w:rFonts w:hint="eastAsia" w:ascii="楷体" w:hAnsi="楷体" w:eastAsia="楷体" w:cs="楷体_GB2312"/>
          <w:bCs/>
          <w:sz w:val="32"/>
          <w:szCs w:val="32"/>
        </w:rPr>
        <w:t>，错过时间，网络端口关闭，任何人无法帮忙。无法注册将直接影响聘用、晋升、评优评先。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560" w:firstLineChars="200"/>
        <w:textAlignment w:val="auto"/>
        <w:outlineLvl w:val="9"/>
        <w:rPr>
          <w:rFonts w:ascii="楷体" w:hAnsi="楷体" w:eastAsia="楷体"/>
          <w:sz w:val="29"/>
          <w:szCs w:val="29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网站的开放时间为每个工作日的8:30—21:00，其他时间和周末及国家法定节假日不开放。</w:t>
      </w: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</w:rPr>
        <w:t>请一定在5月20日之前完成网络申报。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cs="楷体_GB2312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cs="楷体_GB2312" w:asciiTheme="minorEastAsia" w:hAnsiTheme="minorEastAsia" w:eastAsiaTheme="minorEastAsia"/>
          <w:b/>
          <w:bCs/>
          <w:sz w:val="28"/>
          <w:szCs w:val="28"/>
          <w:lang w:eastAsia="zh-CN"/>
        </w:rPr>
        <w:t>二、注册准备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1.准备好</w:t>
      </w: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</w:rPr>
        <w:t>身份证、教师资格证、</w:t>
      </w: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  <w:lang w:eastAsia="zh-CN"/>
        </w:rPr>
        <w:t>户口簿、</w:t>
      </w: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</w:rPr>
        <w:t>近期电子证件照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，方便填报信息、上传照片。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2、先在培训服务器练习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网址: http://www.jszg.cn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cs="仿宋_GB2312" w:asciiTheme="minorEastAsia" w:hAnsiTheme="minorEastAsia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  <w:lang w:val="en-US" w:eastAsia="zh-CN"/>
        </w:rPr>
        <w:t>注意：培训服务器仅用于申请人模拟使用，正式报名时一定要到正式服务器注册。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楷体_GB2312" w:asciiTheme="minorEastAsia" w:hAnsiTheme="minorEastAsia" w:eastAsiaTheme="minorEastAsia"/>
          <w:b/>
          <w:bCs/>
          <w:sz w:val="28"/>
          <w:szCs w:val="28"/>
          <w:lang w:eastAsia="zh-CN"/>
        </w:rPr>
        <w:t>三、</w:t>
      </w:r>
      <w:r>
        <w:rPr>
          <w:rFonts w:hint="eastAsia" w:cs="楷体_GB2312" w:asciiTheme="minorEastAsia" w:hAnsiTheme="minorEastAsia" w:eastAsiaTheme="minorEastAsia"/>
          <w:b/>
          <w:bCs/>
          <w:sz w:val="28"/>
          <w:szCs w:val="28"/>
        </w:rPr>
        <w:t>网络申请（2016.5.</w:t>
      </w:r>
      <w:r>
        <w:rPr>
          <w:rFonts w:hint="eastAsia" w:cs="楷体_GB2312" w:asciiTheme="minorEastAsia" w:hAnsiTheme="minorEastAsia" w:eastAsiaTheme="min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cs="楷体_GB2312" w:asciiTheme="minorEastAsia" w:hAnsiTheme="minorEastAsia" w:eastAsiaTheme="minorEastAsia"/>
          <w:b/>
          <w:bCs/>
          <w:sz w:val="28"/>
          <w:szCs w:val="28"/>
        </w:rPr>
        <w:t>-5.20）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pict>
          <v:shape id="_x0000_s1026" o:spid="_x0000_s1026" o:spt="202" type="#_x0000_t202" style="position:absolute;left:0pt;margin-left:-29.25pt;margin-top:29pt;height:84pt;width:484.5pt;z-index:251658240;mso-width-relative:page;mso-height-relative:page;" stroked="t" coordsize="21600,21600">
            <v:path/>
            <v:fill focussize="0,0"/>
            <v:stroke color="#FFFFFF [3212]" joinstyle="miter"/>
            <v:imagedata o:title=""/>
            <o:lock v:ext="edit"/>
            <v:textbox>
              <w:txbxContent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drawing>
                      <wp:inline distT="0" distB="0" distL="0" distR="0">
                        <wp:extent cx="5962650" cy="845820"/>
                        <wp:effectExtent l="0" t="0" r="0" b="11430"/>
                        <wp:docPr id="1" name="图片 1" descr="C:\Users\Administrator\AppData\Roaming\Tencent\Users\530292868\QQ\WinTemp\RichOle\NIQSN{E)V(XXZY)QL%Z66(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Administrator\AppData\Roaming\Tencent\Users\530292868\QQ\WinTemp\RichOle\NIQSN{E)V(XXZY)QL%Z66(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86122" cy="849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/>
                </w:p>
              </w:txbxContent>
            </v:textbox>
          </v:shape>
        </w:pict>
      </w: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.登录中国教师资格网（</w:t>
      </w:r>
      <w:r>
        <w:fldChar w:fldCharType="begin"/>
      </w:r>
      <w:r>
        <w:instrText xml:space="preserve"> HYPERLINK "http://www.jszg.edu.cn" </w:instrText>
      </w:r>
      <w:r>
        <w:fldChar w:fldCharType="separate"/>
      </w:r>
      <w:r>
        <w:rPr>
          <w:rStyle w:val="7"/>
          <w:rFonts w:hint="eastAsia" w:cs="仿宋_GB2312" w:asciiTheme="minorEastAsia" w:hAnsiTheme="minorEastAsia" w:eastAsiaTheme="minorEastAsia"/>
          <w:sz w:val="28"/>
          <w:szCs w:val="28"/>
        </w:rPr>
        <w:t>http://www.jszg.edu.cn</w:t>
      </w:r>
      <w:r>
        <w:rPr>
          <w:rStyle w:val="7"/>
          <w:rFonts w:hint="eastAsia" w:cs="仿宋_GB2312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）</w:t>
      </w:r>
    </w:p>
    <w:p>
      <w:pPr>
        <w:pStyle w:val="5"/>
        <w:spacing w:line="400" w:lineRule="exact"/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pStyle w:val="5"/>
        <w:spacing w:line="400" w:lineRule="exact"/>
        <w:ind w:firstLine="48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pict>
          <v:shape id="_x0000_s1027" o:spid="_x0000_s1027" o:spt="202" type="#_x0000_t202" style="position:absolute;left:0pt;margin-left:208.35pt;margin-top:18.75pt;height:17.25pt;width:57pt;z-index:251659264;mso-width-relative:page;mso-height-relative:page;" filled="f" stroked="t" coordsize="21600,21600">
            <v:path/>
            <v:fill on="f" focussize="0,0"/>
            <v:stroke weight="3.75pt" color="#FF0000" joinstyle="miter"/>
            <v:imagedata o:title=""/>
            <o:lock v:ext="edit"/>
            <v:textbox>
              <w:txbxContent>
                <w:p>
                  <w:pPr/>
                </w:p>
              </w:txbxContent>
            </v:textbox>
          </v:shape>
        </w:pict>
      </w:r>
    </w:p>
    <w:p>
      <w:pPr>
        <w:pStyle w:val="5"/>
        <w:spacing w:line="400" w:lineRule="exact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pStyle w:val="5"/>
        <w:spacing w:line="400" w:lineRule="exact"/>
        <w:rPr>
          <w:rFonts w:hint="eastAsia" w:cs="仿宋_GB2312" w:asciiTheme="minorEastAsia" w:hAnsiTheme="minorEastAsia" w:eastAsiaTheme="minorEastAsia"/>
          <w:color w:val="FF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  <w:lang w:eastAsia="zh-CN"/>
        </w:rPr>
        <w:t>请直接输入网址，不要搜索或通过链接进入！</w:t>
      </w:r>
    </w:p>
    <w:p>
      <w:pPr>
        <w:pStyle w:val="5"/>
        <w:spacing w:line="400" w:lineRule="exact"/>
        <w:rPr>
          <w:rFonts w:hint="eastAsia" w:cs="仿宋_GB2312" w:asciiTheme="minorEastAsia" w:hAnsiTheme="minorEastAsia" w:eastAsiaTheme="minorEastAsia"/>
          <w:color w:val="FF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  <w:lang w:eastAsia="zh-CN"/>
        </w:rPr>
        <w:t>如果登录不了，请更换浏览器，如火狐、谷歌等。</w:t>
      </w:r>
      <w:bookmarkStart w:id="0" w:name="_GoBack"/>
      <w:bookmarkEnd w:id="0"/>
    </w:p>
    <w:p>
      <w:pPr>
        <w:pStyle w:val="5"/>
        <w:spacing w:line="400" w:lineRule="exact"/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.点击右侧“教师资格定期注册申请人网报入口”图标或“定期注册网报”栏目进入网上报名系统。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2733675" cy="790575"/>
            <wp:effectExtent l="19050" t="0" r="9525" b="0"/>
            <wp:docPr id="3" name="图片 3" descr="C:\Users\Administrator\AppData\Roaming\Tencent\Users\530292868\QQ\WinTemp\RichOle\9DXHP08$L9_44P3`C]5_S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Roaming\Tencent\Users\530292868\QQ\WinTemp\RichOle\9DXHP08$L9_44P3`C]5_SE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400" w:lineRule="exact"/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选择“注册”。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drawing>
          <wp:inline distT="0" distB="0" distL="0" distR="0">
            <wp:extent cx="828675" cy="2571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pict>
          <v:shape id="_x0000_s1028" o:spid="_x0000_s1028" o:spt="202" type="#_x0000_t202" style="position:absolute;left:0pt;margin-left:51.75pt;margin-top:74.85pt;height:34.5pt;width:46.5pt;z-index:251660288;mso-width-relative:page;mso-height-relative:page;" filled="f" stroked="t" coordsize="21600,21600">
            <v:path/>
            <v:fill on="f" focussize="0,0"/>
            <v:stroke weight="3.75pt" color="#FF0000" joinstyle="miter"/>
            <v:imagedata o:title=""/>
            <o:lock v:ext="edit"/>
            <v:textbox>
              <w:txbxContent>
                <w:p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3853815" cy="1310640"/>
            <wp:effectExtent l="19050" t="0" r="0" b="0"/>
            <wp:docPr id="5" name="图片 5" descr="C:\Users\Administrator\AppData\Roaming\Tencent\Users\530292868\QQ\WinTemp\RichOle\EO90_@F1R{_}YEKQS{$QN[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Roaming\Tencent\Users\530292868\QQ\WinTemp\RichOle\EO90_@F1R{_}YEKQS{$QN[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3527" cy="131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</w:t>
      </w:r>
    </w:p>
    <w:p>
      <w:pPr>
        <w:widowControl/>
        <w:jc w:val="left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  <w:lang w:eastAsia="zh-CN"/>
        </w:rPr>
        <w:t>请牢记自己设置的系统登录密码！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3、</w:t>
      </w:r>
      <w:r>
        <w:rPr>
          <w:rFonts w:hint="eastAsia" w:ascii="宋体" w:hAnsi="宋体" w:cs="宋体"/>
          <w:kern w:val="0"/>
          <w:sz w:val="24"/>
        </w:rPr>
        <w:t xml:space="preserve"> 网上填报申请信息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6162675" cy="1819275"/>
            <wp:effectExtent l="19050" t="0" r="9525" b="0"/>
            <wp:docPr id="11" name="图片 6" descr="C:\Users\LI\AppData\Roaming\Tencent\Users\54078232\QQ\WinTemp\RichOle\QS@PRTG}P0%K(R{QLIBOO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C:\Users\LI\AppData\Roaming\Tencent\Users\54078232\QQ\WinTemp\RichOle\QS@PRTG}P0%K(R{QLIBOO7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4、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确认服务条款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6191250" cy="2914650"/>
            <wp:effectExtent l="19050" t="0" r="0" b="0"/>
            <wp:docPr id="17" name="图片 17" descr="C:\Users\LI\AppData\Roaming\Tencent\Users\54078232\QQ\WinTemp\RichOle\{]LQA]H84O@[`IG@07Y{7J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LI\AppData\Roaming\Tencent\Users\54078232\QQ\WinTemp\RichOle\{]LQA]H84O@[`IG@07Y{7J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</w:p>
    <w:p>
      <w:pPr>
        <w:pStyle w:val="5"/>
        <w:spacing w:line="400" w:lineRule="exact"/>
        <w:ind w:firstLine="562" w:firstLineChars="200"/>
        <w:rPr>
          <w:rFonts w:hint="eastAsia" w:cs="仿宋_GB2312" w:asciiTheme="minorEastAsia" w:hAnsiTheme="minorEastAsia" w:eastAsiaTheme="minorEastAsia"/>
          <w:b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5、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填写身份信息（必须是二代身份证号）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6019800" cy="2114550"/>
            <wp:effectExtent l="19050" t="0" r="0" b="0"/>
            <wp:docPr id="19" name="图片 19" descr="C:\Users\LI\AppData\Roaming\Tencent\Users\54078232\QQ\WinTemp\RichOle\$]BZA({@$W@C4F9A77U3T9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LI\AppData\Roaming\Tencent\Users\54078232\QQ\WinTemp\RichOle\$]BZA({@$W@C4F9A77U3T9R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6、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按教师资格证书内容准确填写，现阶段工作情况如实填报（如“现任教学科”）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6153150" cy="2838450"/>
            <wp:effectExtent l="19050" t="0" r="0" b="0"/>
            <wp:docPr id="21" name="图片 21" descr="C:\Users\LI\AppData\Roaming\Tencent\Users\54078232\QQ\WinTemp\RichOle\PH4~O@OMWDX~]9EEC8C9[3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LI\AppData\Roaming\Tencent\Users\54078232\QQ\WinTemp\RichOle\PH4~O@OMWDX~]9EEC8C9[3Y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</w:rPr>
        <w:t>选择“肥西</w:t>
      </w: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  <w:lang w:eastAsia="zh-CN"/>
        </w:rPr>
        <w:t>中学</w:t>
      </w: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</w:rPr>
        <w:t>”为确认点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（此点一定仔细确认，如果确认点填错，后台看不到你的信息）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6115050" cy="1009650"/>
            <wp:effectExtent l="19050" t="0" r="0" b="0"/>
            <wp:docPr id="23" name="图片 23" descr="C:\Users\LI\AppData\Roaming\Tencent\Users\54078232\QQ\WinTemp\RichOle\]]~NGHL7]%Z%Y_~H)Y3%(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LI\AppData\Roaming\Tencent\Users\54078232\QQ\WinTemp\RichOle\]]~NGHL7]%Z%Y_~H)Y3%(5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填写申请材料。</w:t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“学校性质”选择“公办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高中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”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。</w:t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“工作时间”填写正式入编时间。</w:t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“现任教学校聘用起始日期”填写为到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肥西中学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工作的时间。</w:t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default" w:cs="仿宋_GB2312" w:asciiTheme="minorEastAsia" w:hAnsiTheme="minorEastAsia" w:eastAsiaTheme="minorEastAsia"/>
          <w:sz w:val="28"/>
          <w:szCs w:val="28"/>
          <w:lang w:val="en-US" w:eastAsia="zh-CN"/>
        </w:rPr>
        <w:t>“</w:t>
      </w: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请选择</w:t>
      </w:r>
      <w:r>
        <w:rPr>
          <w:rFonts w:hint="default" w:cs="仿宋_GB2312" w:asciiTheme="minorEastAsia" w:hAnsiTheme="minorEastAsia" w:eastAsiaTheme="minorEastAsia"/>
          <w:sz w:val="28"/>
          <w:szCs w:val="28"/>
          <w:lang w:val="en-US" w:eastAsia="zh-CN"/>
        </w:rPr>
        <w:t>”</w:t>
      </w: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按钮，点击后网速有点慢，请耐心等待。</w:t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“证书不在系统中”，请手动填写证书上的信息。</w:t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资格证上无任教学科的，填写“无”。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6343650" cy="6543675"/>
            <wp:effectExtent l="19050" t="0" r="0" b="0"/>
            <wp:docPr id="25" name="图片 25" descr="C:\Users\LI\AppData\Roaming\Tencent\Users\54078232\QQ\WinTemp\RichOle\L{7[R[8VY)0[ZW0YLU2AL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LI\AppData\Roaming\Tencent\Users\54078232\QQ\WinTemp\RichOle\L{7[R[8VY)0[ZW0YLU2AL8C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7、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提交。</w:t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8、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完成。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962650" cy="2400300"/>
            <wp:effectExtent l="19050" t="0" r="0" b="0"/>
            <wp:docPr id="27" name="图片 27" descr="C:\Users\LI\AppData\Roaming\Tencent\Users\54078232\QQ\WinTemp\RichOle\[}$V3JZX9`VCDW1(X5(AO)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LI\AppData\Roaming\Tencent\Users\54078232\QQ\WinTemp\RichOle\[}$V3JZX9`VCDW1(X5(AO)L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400" w:lineRule="exact"/>
        <w:ind w:firstLine="560" w:firstLineChars="200"/>
        <w:rPr>
          <w:rFonts w:hint="eastAsia" w:cs="楷体_GB2312" w:asciiTheme="minorEastAsia" w:hAnsiTheme="minorEastAsia" w:eastAsia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="楷体_GB2312" w:asciiTheme="minorEastAsia" w:hAnsiTheme="minorEastAsia" w:eastAsiaTheme="minorEastAsia"/>
          <w:b/>
          <w:bCs/>
          <w:kern w:val="2"/>
          <w:sz w:val="28"/>
          <w:szCs w:val="28"/>
          <w:lang w:val="en-US" w:eastAsia="zh-CN" w:bidi="ar-SA"/>
        </w:rPr>
        <w:t>四.登陆系统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6143625" cy="2371725"/>
            <wp:effectExtent l="19050" t="0" r="9525" b="0"/>
            <wp:docPr id="29" name="图片 29" descr="C:\Users\LI\AppData\Roaming\Tencent\Users\54078232\QQ\WinTemp\RichOle\JUZX]4$A[CN33SJ6]@)D`5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LI\AppData\Roaming\Tencent\Users\54078232\QQ\WinTemp\RichOle\JUZX]4$A[CN33SJ6]@)D`5V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400" w:lineRule="exact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“查看注册信息”，有错误可修改。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905500" cy="1924050"/>
            <wp:effectExtent l="19050" t="0" r="0" b="0"/>
            <wp:docPr id="33" name="图片 33" descr="C:\Users\LI\AppData\Roaming\Tencent\Users\54078232\QQ\WinTemp\RichOle\A_RS%__4@DSU9SVZMX(`(Z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Users\LI\AppData\Roaming\Tencent\Users\54078232\QQ\WinTemp\RichOle\A_RS%__4@DSU9SVZMX(`(ZV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400" w:lineRule="exact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cs="楷体_GB2312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sz w:val="28"/>
          <w:szCs w:val="28"/>
          <w:lang w:eastAsia="zh-CN"/>
        </w:rPr>
        <w:t>五</w:t>
      </w:r>
      <w:r>
        <w:rPr>
          <w:rFonts w:hint="eastAsia" w:cs="仿宋_GB2312" w:asciiTheme="minorEastAsia" w:hAnsiTheme="minorEastAsia" w:eastAsiaTheme="minorEastAsia"/>
          <w:b/>
          <w:bCs/>
          <w:sz w:val="28"/>
          <w:szCs w:val="28"/>
        </w:rPr>
        <w:t>、</w:t>
      </w:r>
      <w:r>
        <w:rPr>
          <w:rFonts w:hint="eastAsia" w:cs="仿宋_GB2312" w:asciiTheme="minorEastAsia" w:hAnsiTheme="minorEastAsia" w:eastAsiaTheme="minorEastAsia"/>
          <w:b/>
          <w:bCs/>
          <w:sz w:val="28"/>
          <w:szCs w:val="28"/>
          <w:lang w:eastAsia="zh-CN"/>
        </w:rPr>
        <w:t>签字</w:t>
      </w:r>
      <w:r>
        <w:rPr>
          <w:rFonts w:hint="eastAsia" w:cs="楷体_GB2312" w:asciiTheme="minorEastAsia" w:hAnsiTheme="minorEastAsia" w:eastAsiaTheme="minorEastAsia"/>
          <w:b/>
          <w:bCs/>
          <w:sz w:val="28"/>
          <w:szCs w:val="28"/>
        </w:rPr>
        <w:t>确认</w:t>
      </w:r>
    </w:p>
    <w:p>
      <w:pPr>
        <w:spacing w:line="400" w:lineRule="exact"/>
        <w:ind w:firstLine="560" w:firstLineChars="200"/>
        <w:jc w:val="left"/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1.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eastAsia="zh-CN"/>
        </w:rPr>
        <w:t>点击“下载教师资格定期注册申请表”，保存为“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val="en-US" w:eastAsia="zh-CN"/>
        </w:rPr>
        <w:t>×××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eastAsia="zh-CN"/>
        </w:rPr>
        <w:t>申请表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val="en-US" w:eastAsia="zh-CN"/>
        </w:rPr>
        <w:t>.pdf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eastAsia="zh-CN"/>
        </w:rPr>
        <w:t>”格式，发至邮箱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val="en-US" w:eastAsia="zh-CN"/>
        </w:rPr>
        <w:t>:fxzxbgsh@163.com.</w:t>
      </w:r>
    </w:p>
    <w:p>
      <w:pPr>
        <w:spacing w:line="400" w:lineRule="exact"/>
        <w:ind w:firstLine="560" w:firstLineChars="200"/>
        <w:jc w:val="left"/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val="en-US" w:eastAsia="zh-CN"/>
        </w:rPr>
        <w:t>2.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本人携带教师资格证原件到办公室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eastAsia="zh-CN"/>
        </w:rPr>
        <w:t>打印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《教师资格定期注册申请表》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现场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eastAsia="zh-CN"/>
        </w:rPr>
        <w:t>签字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确认。</w:t>
      </w:r>
    </w:p>
    <w:p>
      <w:pPr>
        <w:spacing w:line="400" w:lineRule="exact"/>
        <w:ind w:firstLine="560" w:firstLineChars="200"/>
        <w:jc w:val="left"/>
        <w:rPr>
          <w:rFonts w:hint="eastAsia" w:cs="仿宋_GB2312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val="en-US" w:eastAsia="zh-CN"/>
        </w:rPr>
        <w:t>3.资格证书信息有误的请到办公室填写“信息更改备案表”。</w:t>
      </w:r>
    </w:p>
    <w:p>
      <w:pPr>
        <w:spacing w:line="400" w:lineRule="exact"/>
        <w:ind w:firstLine="560" w:firstLineChars="200"/>
        <w:jc w:val="left"/>
        <w:rPr>
          <w:rFonts w:cs="仿宋_GB2312" w:asciiTheme="minorEastAsia" w:hAnsiTheme="minorEastAsia" w:eastAsiaTheme="minorEastAsia"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办公室</w:t>
      </w:r>
    </w:p>
    <w:p>
      <w:pPr>
        <w:spacing w:line="400" w:lineRule="exact"/>
        <w:jc w:val="center"/>
        <w:rPr>
          <w:rFonts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2016.5.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val="en-US" w:eastAsia="zh-CN"/>
        </w:rPr>
        <w:t>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179"/>
    <w:rsid w:val="000544DB"/>
    <w:rsid w:val="00076AA4"/>
    <w:rsid w:val="000D5BF0"/>
    <w:rsid w:val="00132AF3"/>
    <w:rsid w:val="001668DE"/>
    <w:rsid w:val="001C161A"/>
    <w:rsid w:val="001D7414"/>
    <w:rsid w:val="0022462D"/>
    <w:rsid w:val="00231F88"/>
    <w:rsid w:val="003675BD"/>
    <w:rsid w:val="004247C8"/>
    <w:rsid w:val="004774FD"/>
    <w:rsid w:val="005277C7"/>
    <w:rsid w:val="006B077B"/>
    <w:rsid w:val="006E521B"/>
    <w:rsid w:val="00760179"/>
    <w:rsid w:val="007849AC"/>
    <w:rsid w:val="007D41D7"/>
    <w:rsid w:val="008F418E"/>
    <w:rsid w:val="0090045B"/>
    <w:rsid w:val="009770BE"/>
    <w:rsid w:val="00A7512B"/>
    <w:rsid w:val="00AA58DA"/>
    <w:rsid w:val="00B93ABB"/>
    <w:rsid w:val="00C16F4C"/>
    <w:rsid w:val="00C27F43"/>
    <w:rsid w:val="00C72D36"/>
    <w:rsid w:val="00C93FE2"/>
    <w:rsid w:val="00CC5516"/>
    <w:rsid w:val="00CD55A4"/>
    <w:rsid w:val="00D233DF"/>
    <w:rsid w:val="00F24387"/>
    <w:rsid w:val="00F71066"/>
    <w:rsid w:val="00FA4367"/>
    <w:rsid w:val="00FD0B8B"/>
    <w:rsid w:val="01DB4D93"/>
    <w:rsid w:val="1E2871D9"/>
    <w:rsid w:val="7FD349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104</Words>
  <Characters>598</Characters>
  <Lines>4</Lines>
  <Paragraphs>1</Paragraphs>
  <ScaleCrop>false</ScaleCrop>
  <LinksUpToDate>false</LinksUpToDate>
  <CharactersWithSpaces>701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2016-05-05T00:36:00Z</dcterms:created>
  <dc:creator>fxsf</dc:creator>
  <cp:lastModifiedBy>XZHY</cp:lastModifiedBy>
  <dcterms:modified xsi:type="dcterms:W3CDTF">2016-05-09T07:32:12Z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